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25BDC" w:rsidRPr="00A61942" w:rsidRDefault="00A61942" w:rsidP="00A61942">
      <w:pPr>
        <w:spacing w:after="0" w:line="240" w:lineRule="auto"/>
        <w:rPr>
          <w:sz w:val="28"/>
          <w:szCs w:val="28"/>
        </w:rPr>
      </w:pPr>
      <w:r>
        <w:rPr>
          <w:noProof/>
        </w:rPr>
        <mc:AlternateContent>
          <mc:Choice Requires="wps">
            <w:drawing>
              <wp:anchor distT="0" distB="0" distL="114300" distR="114300" simplePos="0" relativeHeight="251658240" behindDoc="0" locked="0" layoutInCell="1" allowOverlap="1" wp14:anchorId="6DB8A9C4" wp14:editId="6055C18E">
                <wp:simplePos x="0" y="0"/>
                <wp:positionH relativeFrom="column">
                  <wp:posOffset>2613660</wp:posOffset>
                </wp:positionH>
                <wp:positionV relativeFrom="paragraph">
                  <wp:posOffset>76200</wp:posOffset>
                </wp:positionV>
                <wp:extent cx="4373880" cy="143256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880" cy="143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1942" w:rsidRPr="006E0B0C" w:rsidRDefault="00A61942" w:rsidP="002C182F">
                            <w:pPr>
                              <w:pStyle w:val="NoSpacing"/>
                              <w:rPr>
                                <w:rFonts w:ascii="Cambria" w:hAnsi="Cambria"/>
                                <w:b/>
                                <w:sz w:val="28"/>
                                <w:szCs w:val="28"/>
                              </w:rPr>
                            </w:pPr>
                            <w:r w:rsidRPr="006E0B0C">
                              <w:rPr>
                                <w:rFonts w:ascii="Cambria" w:hAnsi="Cambria"/>
                                <w:b/>
                                <w:sz w:val="28"/>
                                <w:szCs w:val="28"/>
                              </w:rPr>
                              <w:t>REACH MS</w:t>
                            </w:r>
                          </w:p>
                          <w:p w:rsidR="00A61942" w:rsidRPr="006E0B0C" w:rsidRDefault="00A61942" w:rsidP="002C182F">
                            <w:pPr>
                              <w:pStyle w:val="NoSpacing"/>
                              <w:spacing w:after="240"/>
                              <w:rPr>
                                <w:rFonts w:ascii="Cambria" w:hAnsi="Cambria"/>
                                <w:b/>
                                <w:i/>
                                <w:sz w:val="28"/>
                                <w:szCs w:val="28"/>
                              </w:rPr>
                            </w:pPr>
                            <w:r w:rsidRPr="006E0B0C">
                              <w:rPr>
                                <w:rFonts w:ascii="Cambria" w:hAnsi="Cambria"/>
                                <w:b/>
                                <w:i/>
                                <w:sz w:val="28"/>
                                <w:szCs w:val="28"/>
                              </w:rPr>
                              <w:t>Mississippi’s State Personnel Development Grant</w:t>
                            </w:r>
                          </w:p>
                          <w:p w:rsidR="00A61942" w:rsidRPr="006E0B0C" w:rsidRDefault="00A61942" w:rsidP="002C182F">
                            <w:pPr>
                              <w:pStyle w:val="NoSpacing"/>
                              <w:rPr>
                                <w:rFonts w:ascii="Cambria" w:hAnsi="Cambria"/>
                                <w:sz w:val="20"/>
                                <w:szCs w:val="20"/>
                              </w:rPr>
                            </w:pPr>
                            <w:r w:rsidRPr="006E0B0C">
                              <w:rPr>
                                <w:rFonts w:ascii="Cambria" w:hAnsi="Cambria"/>
                                <w:sz w:val="20"/>
                                <w:szCs w:val="20"/>
                              </w:rPr>
                              <w:t>University of Southern Mississippi</w:t>
                            </w:r>
                            <w:r w:rsidRPr="006E0B0C">
                              <w:rPr>
                                <w:rFonts w:ascii="Cambria" w:hAnsi="Cambria"/>
                                <w:sz w:val="20"/>
                                <w:szCs w:val="20"/>
                              </w:rPr>
                              <w:tab/>
                              <w:t>Phone: 601.266.4693</w:t>
                            </w:r>
                          </w:p>
                          <w:p w:rsidR="00A61942" w:rsidRPr="006E0B0C" w:rsidRDefault="00A61942" w:rsidP="002C182F">
                            <w:pPr>
                              <w:pStyle w:val="NoSpacing"/>
                              <w:rPr>
                                <w:rFonts w:ascii="Cambria" w:hAnsi="Cambria"/>
                                <w:sz w:val="20"/>
                                <w:szCs w:val="20"/>
                              </w:rPr>
                            </w:pPr>
                            <w:r w:rsidRPr="006E0B0C">
                              <w:rPr>
                                <w:rFonts w:ascii="Cambria" w:hAnsi="Cambria"/>
                                <w:sz w:val="20"/>
                                <w:szCs w:val="20"/>
                              </w:rPr>
                              <w:t>118 College Drive #5057</w:t>
                            </w:r>
                            <w:r w:rsidRPr="006E0B0C">
                              <w:rPr>
                                <w:rFonts w:ascii="Cambria" w:hAnsi="Cambria"/>
                                <w:sz w:val="20"/>
                                <w:szCs w:val="20"/>
                              </w:rPr>
                              <w:tab/>
                            </w:r>
                            <w:r w:rsidRPr="006E0B0C">
                              <w:rPr>
                                <w:rFonts w:ascii="Cambria" w:hAnsi="Cambria"/>
                                <w:sz w:val="20"/>
                                <w:szCs w:val="20"/>
                              </w:rPr>
                              <w:tab/>
                            </w:r>
                            <w:r w:rsidRPr="006E0B0C">
                              <w:rPr>
                                <w:rFonts w:ascii="Cambria" w:hAnsi="Cambria"/>
                                <w:sz w:val="20"/>
                                <w:szCs w:val="20"/>
                              </w:rPr>
                              <w:tab/>
                              <w:t>Fax: 601-266-4691</w:t>
                            </w:r>
                          </w:p>
                          <w:p w:rsidR="00A61942" w:rsidRPr="006E0B0C" w:rsidRDefault="00A61942" w:rsidP="002C182F">
                            <w:pPr>
                              <w:pStyle w:val="NoSpacing"/>
                              <w:rPr>
                                <w:rFonts w:ascii="Cambria" w:hAnsi="Cambria"/>
                                <w:sz w:val="20"/>
                                <w:szCs w:val="20"/>
                              </w:rPr>
                            </w:pPr>
                            <w:r w:rsidRPr="006E0B0C">
                              <w:rPr>
                                <w:rFonts w:ascii="Cambria" w:hAnsi="Cambria"/>
                                <w:sz w:val="20"/>
                                <w:szCs w:val="20"/>
                              </w:rPr>
                              <w:t>Hattiesburg, MS 39406</w:t>
                            </w:r>
                            <w:r w:rsidRPr="006E0B0C">
                              <w:rPr>
                                <w:rFonts w:ascii="Cambria" w:hAnsi="Cambria"/>
                                <w:sz w:val="20"/>
                                <w:szCs w:val="20"/>
                              </w:rPr>
                              <w:tab/>
                            </w:r>
                            <w:r w:rsidRPr="006E0B0C">
                              <w:rPr>
                                <w:rFonts w:ascii="Cambria" w:hAnsi="Cambria"/>
                                <w:sz w:val="20"/>
                                <w:szCs w:val="20"/>
                              </w:rPr>
                              <w:tab/>
                            </w:r>
                            <w:r w:rsidRPr="006E0B0C">
                              <w:rPr>
                                <w:rFonts w:ascii="Cambria" w:hAnsi="Cambria"/>
                                <w:sz w:val="20"/>
                                <w:szCs w:val="20"/>
                              </w:rPr>
                              <w:tab/>
                              <w:t>Email: REACHMS@usm.edu</w:t>
                            </w:r>
                          </w:p>
                          <w:p w:rsidR="00A61942" w:rsidRPr="006E0B0C" w:rsidRDefault="00A61942" w:rsidP="002C182F">
                            <w:pPr>
                              <w:pStyle w:val="NoSpacing"/>
                              <w:rPr>
                                <w:rFonts w:ascii="Cambria" w:hAnsi="Cambria"/>
                                <w:i/>
                                <w:sz w:val="20"/>
                                <w:szCs w:val="20"/>
                              </w:rPr>
                            </w:pPr>
                          </w:p>
                          <w:p w:rsidR="00A61942" w:rsidRPr="006E0B0C" w:rsidRDefault="00A61942" w:rsidP="002C182F">
                            <w:pPr>
                              <w:pStyle w:val="NoSpacing"/>
                              <w:jc w:val="center"/>
                              <w:rPr>
                                <w:rFonts w:ascii="Cambria" w:hAnsi="Cambria"/>
                                <w:i/>
                                <w:sz w:val="20"/>
                                <w:szCs w:val="20"/>
                              </w:rPr>
                            </w:pPr>
                            <w:r w:rsidRPr="006E0B0C">
                              <w:rPr>
                                <w:rFonts w:ascii="Cambria" w:hAnsi="Cambria"/>
                                <w:i/>
                                <w:sz w:val="20"/>
                                <w:szCs w:val="20"/>
                              </w:rPr>
                              <w:t>Realizing Excellence for ALL Children in Mississippi</w:t>
                            </w:r>
                          </w:p>
                          <w:p w:rsidR="00A61942" w:rsidRPr="006E0B0C" w:rsidRDefault="00A61942" w:rsidP="002C182F">
                            <w:pPr>
                              <w:pStyle w:val="NoSpacing"/>
                              <w:rPr>
                                <w:rFonts w:ascii="Cambria" w:hAnsi="Cambria"/>
                                <w:sz w:val="20"/>
                                <w:szCs w:val="20"/>
                              </w:rPr>
                            </w:pPr>
                          </w:p>
                          <w:p w:rsidR="00A61942" w:rsidRDefault="00A61942" w:rsidP="002C182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05.8pt;margin-top:6pt;width:344.4pt;height:11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" filled="f" stroked="f">
                <v:textbox>
                  <w:txbxContent>
                    <w:p w:rsidR="00A61942" w:rsidRPr="006E0B0C" w:rsidRDefault="00A61942" w:rsidP="002C182F">
                      <w:pPr>
                        <w:pStyle w:val="NoSpacing"/>
                        <w:rPr>
                          <w:rFonts w:ascii="Cambria" w:hAnsi="Cambria"/>
                          <w:b/>
                          <w:sz w:val="28"/>
                          <w:szCs w:val="28"/>
                        </w:rPr>
                      </w:pPr>
                      <w:r w:rsidRPr="006E0B0C">
                        <w:rPr>
                          <w:rFonts w:ascii="Cambria" w:hAnsi="Cambria"/>
                          <w:b/>
                          <w:sz w:val="28"/>
                          <w:szCs w:val="28"/>
                        </w:rPr>
                        <w:t>REACH MS</w:t>
                      </w:r>
                    </w:p>
                    <w:p w:rsidR="00A61942" w:rsidRPr="006E0B0C" w:rsidRDefault="00A61942" w:rsidP="002C182F">
                      <w:pPr>
                        <w:pStyle w:val="NoSpacing"/>
                        <w:spacing w:after="240"/>
                        <w:rPr>
                          <w:rFonts w:ascii="Cambria" w:hAnsi="Cambria"/>
                          <w:b/>
                          <w:i/>
                          <w:sz w:val="28"/>
                          <w:szCs w:val="28"/>
                        </w:rPr>
                      </w:pPr>
                      <w:r w:rsidRPr="006E0B0C">
                        <w:rPr>
                          <w:rFonts w:ascii="Cambria" w:hAnsi="Cambria"/>
                          <w:b/>
                          <w:i/>
                          <w:sz w:val="28"/>
                          <w:szCs w:val="28"/>
                        </w:rPr>
                        <w:t>Mississippi’s State Personnel Development Grant</w:t>
                      </w:r>
                    </w:p>
                    <w:p w:rsidR="00A61942" w:rsidRPr="006E0B0C" w:rsidRDefault="00A61942" w:rsidP="002C182F">
                      <w:pPr>
                        <w:pStyle w:val="NoSpacing"/>
                        <w:rPr>
                          <w:rFonts w:ascii="Cambria" w:hAnsi="Cambria"/>
                          <w:sz w:val="20"/>
                          <w:szCs w:val="20"/>
                        </w:rPr>
                      </w:pPr>
                      <w:r w:rsidRPr="006E0B0C">
                        <w:rPr>
                          <w:rFonts w:ascii="Cambria" w:hAnsi="Cambria"/>
                          <w:sz w:val="20"/>
                          <w:szCs w:val="20"/>
                        </w:rPr>
                        <w:t>University of Southern Mississippi</w:t>
                      </w:r>
                      <w:r w:rsidRPr="006E0B0C">
                        <w:rPr>
                          <w:rFonts w:ascii="Cambria" w:hAnsi="Cambria"/>
                          <w:sz w:val="20"/>
                          <w:szCs w:val="20"/>
                        </w:rPr>
                        <w:tab/>
                        <w:t>Phone: 601.266.4693</w:t>
                      </w:r>
                    </w:p>
                    <w:p w:rsidR="00A61942" w:rsidRPr="006E0B0C" w:rsidRDefault="00A61942" w:rsidP="002C182F">
                      <w:pPr>
                        <w:pStyle w:val="NoSpacing"/>
                        <w:rPr>
                          <w:rFonts w:ascii="Cambria" w:hAnsi="Cambria"/>
                          <w:sz w:val="20"/>
                          <w:szCs w:val="20"/>
                        </w:rPr>
                      </w:pPr>
                      <w:r w:rsidRPr="006E0B0C">
                        <w:rPr>
                          <w:rFonts w:ascii="Cambria" w:hAnsi="Cambria"/>
                          <w:sz w:val="20"/>
                          <w:szCs w:val="20"/>
                        </w:rPr>
                        <w:t>118 College Drive #5057</w:t>
                      </w:r>
                      <w:r w:rsidRPr="006E0B0C">
                        <w:rPr>
                          <w:rFonts w:ascii="Cambria" w:hAnsi="Cambria"/>
                          <w:sz w:val="20"/>
                          <w:szCs w:val="20"/>
                        </w:rPr>
                        <w:tab/>
                      </w:r>
                      <w:r w:rsidRPr="006E0B0C">
                        <w:rPr>
                          <w:rFonts w:ascii="Cambria" w:hAnsi="Cambria"/>
                          <w:sz w:val="20"/>
                          <w:szCs w:val="20"/>
                        </w:rPr>
                        <w:tab/>
                      </w:r>
                      <w:r w:rsidRPr="006E0B0C">
                        <w:rPr>
                          <w:rFonts w:ascii="Cambria" w:hAnsi="Cambria"/>
                          <w:sz w:val="20"/>
                          <w:szCs w:val="20"/>
                        </w:rPr>
                        <w:tab/>
                        <w:t>Fax: 601-266-4691</w:t>
                      </w:r>
                    </w:p>
                    <w:p w:rsidR="00A61942" w:rsidRPr="006E0B0C" w:rsidRDefault="00A61942" w:rsidP="002C182F">
                      <w:pPr>
                        <w:pStyle w:val="NoSpacing"/>
                        <w:rPr>
                          <w:rFonts w:ascii="Cambria" w:hAnsi="Cambria"/>
                          <w:sz w:val="20"/>
                          <w:szCs w:val="20"/>
                        </w:rPr>
                      </w:pPr>
                      <w:r w:rsidRPr="006E0B0C">
                        <w:rPr>
                          <w:rFonts w:ascii="Cambria" w:hAnsi="Cambria"/>
                          <w:sz w:val="20"/>
                          <w:szCs w:val="20"/>
                        </w:rPr>
                        <w:t>Hattiesburg, MS 39406</w:t>
                      </w:r>
                      <w:r w:rsidRPr="006E0B0C">
                        <w:rPr>
                          <w:rFonts w:ascii="Cambria" w:hAnsi="Cambria"/>
                          <w:sz w:val="20"/>
                          <w:szCs w:val="20"/>
                        </w:rPr>
                        <w:tab/>
                      </w:r>
                      <w:r w:rsidRPr="006E0B0C">
                        <w:rPr>
                          <w:rFonts w:ascii="Cambria" w:hAnsi="Cambria"/>
                          <w:sz w:val="20"/>
                          <w:szCs w:val="20"/>
                        </w:rPr>
                        <w:tab/>
                      </w:r>
                      <w:r w:rsidRPr="006E0B0C">
                        <w:rPr>
                          <w:rFonts w:ascii="Cambria" w:hAnsi="Cambria"/>
                          <w:sz w:val="20"/>
                          <w:szCs w:val="20"/>
                        </w:rPr>
                        <w:tab/>
                        <w:t>Email: REACHMS@usm.edu</w:t>
                      </w:r>
                    </w:p>
                    <w:p w:rsidR="00A61942" w:rsidRPr="006E0B0C" w:rsidRDefault="00A61942" w:rsidP="002C182F">
                      <w:pPr>
                        <w:pStyle w:val="NoSpacing"/>
                        <w:rPr>
                          <w:rFonts w:ascii="Cambria" w:hAnsi="Cambria"/>
                          <w:i/>
                          <w:sz w:val="20"/>
                          <w:szCs w:val="20"/>
                        </w:rPr>
                      </w:pPr>
                    </w:p>
                    <w:p w:rsidR="00A61942" w:rsidRPr="006E0B0C" w:rsidRDefault="00A61942" w:rsidP="002C182F">
                      <w:pPr>
                        <w:pStyle w:val="NoSpacing"/>
                        <w:jc w:val="center"/>
                        <w:rPr>
                          <w:rFonts w:ascii="Cambria" w:hAnsi="Cambria"/>
                          <w:i/>
                          <w:sz w:val="20"/>
                          <w:szCs w:val="20"/>
                        </w:rPr>
                      </w:pPr>
                      <w:r w:rsidRPr="006E0B0C">
                        <w:rPr>
                          <w:rFonts w:ascii="Cambria" w:hAnsi="Cambria"/>
                          <w:i/>
                          <w:sz w:val="20"/>
                          <w:szCs w:val="20"/>
                        </w:rPr>
                        <w:t>Realizing Excellence for ALL Children in Mississippi</w:t>
                      </w:r>
                    </w:p>
                    <w:p w:rsidR="00A61942" w:rsidRPr="006E0B0C" w:rsidRDefault="00A61942" w:rsidP="002C182F">
                      <w:pPr>
                        <w:pStyle w:val="NoSpacing"/>
                        <w:rPr>
                          <w:rFonts w:ascii="Cambria" w:hAnsi="Cambria"/>
                          <w:sz w:val="20"/>
                          <w:szCs w:val="20"/>
                        </w:rPr>
                      </w:pPr>
                    </w:p>
                    <w:p w:rsidR="00A61942" w:rsidRDefault="00A61942" w:rsidP="002C182F"/>
                  </w:txbxContent>
                </v:textbox>
              </v:shape>
            </w:pict>
          </mc:Fallback>
        </mc:AlternateContent>
      </w:r>
      <w:r w:rsidRPr="002C182F">
        <w:rPr>
          <w:noProof/>
        </w:rPr>
        <w:drawing>
          <wp:inline distT="0" distB="0" distL="0" distR="0" wp14:anchorId="54EF6071" wp14:editId="7E53B28D">
            <wp:extent cx="2743200" cy="1508760"/>
            <wp:effectExtent l="19050" t="0" r="0" b="0"/>
            <wp:docPr id="1" name="Picture 1" descr="reachm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chms_logo"/>
                    <pic:cNvPicPr>
                      <a:picLocks noChangeAspect="1" noChangeArrowheads="1"/>
                    </pic:cNvPicPr>
                  </pic:nvPicPr>
                  <pic:blipFill>
                    <a:blip r:embed="rId8" cstate="print"/>
                    <a:srcRect/>
                    <a:stretch>
                      <a:fillRect/>
                    </a:stretch>
                  </pic:blipFill>
                  <pic:spPr bwMode="auto">
                    <a:xfrm>
                      <a:off x="0" y="0"/>
                      <a:ext cx="2743200" cy="1508760"/>
                    </a:xfrm>
                    <a:prstGeom prst="rect">
                      <a:avLst/>
                    </a:prstGeom>
                    <a:noFill/>
                    <a:ln w="9525">
                      <a:noFill/>
                      <a:miter lim="800000"/>
                      <a:headEnd/>
                      <a:tailEnd/>
                    </a:ln>
                  </pic:spPr>
                </pic:pic>
              </a:graphicData>
            </a:graphic>
          </wp:inline>
        </w:drawing>
      </w:r>
    </w:p>
    <w:p w:rsidR="00425BDC" w:rsidRDefault="00425BDC" w:rsidP="00A25EDD">
      <w:pPr>
        <w:spacing w:after="0" w:line="240" w:lineRule="auto"/>
        <w:jc w:val="center"/>
        <w:rPr>
          <w:b/>
          <w:sz w:val="28"/>
          <w:szCs w:val="28"/>
        </w:rPr>
      </w:pPr>
    </w:p>
    <w:p w:rsidR="00425BDC" w:rsidRDefault="00425BDC" w:rsidP="00A25EDD">
      <w:pPr>
        <w:spacing w:after="0" w:line="240" w:lineRule="auto"/>
        <w:jc w:val="center"/>
        <w:rPr>
          <w:b/>
          <w:sz w:val="28"/>
          <w:szCs w:val="28"/>
        </w:rPr>
      </w:pPr>
    </w:p>
    <w:p w:rsidR="00425BDC" w:rsidRDefault="00A61942" w:rsidP="00A25EDD">
      <w:pPr>
        <w:spacing w:after="0" w:line="240" w:lineRule="auto"/>
        <w:jc w:val="center"/>
        <w:rPr>
          <w:b/>
          <w:sz w:val="28"/>
          <w:szCs w:val="28"/>
        </w:rPr>
      </w:pPr>
      <w:r>
        <w:rPr>
          <w:b/>
          <w:sz w:val="28"/>
          <w:szCs w:val="28"/>
        </w:rPr>
        <w:t>Tier 2 Evaluation Tool</w:t>
      </w:r>
    </w:p>
    <w:p w:rsidR="00425BDC" w:rsidRDefault="00A61942" w:rsidP="00A25EDD">
      <w:pPr>
        <w:spacing w:after="0" w:line="240" w:lineRule="auto"/>
        <w:jc w:val="center"/>
        <w:rPr>
          <w:b/>
          <w:sz w:val="28"/>
          <w:szCs w:val="28"/>
        </w:rPr>
      </w:pPr>
      <w:r>
        <w:rPr>
          <w:b/>
          <w:sz w:val="28"/>
          <w:szCs w:val="28"/>
        </w:rPr>
        <w:t>(T2ET)</w:t>
      </w:r>
    </w:p>
    <w:p w:rsidR="00425BDC" w:rsidRDefault="00425BDC" w:rsidP="00A25EDD">
      <w:pPr>
        <w:spacing w:after="0" w:line="240" w:lineRule="auto"/>
        <w:jc w:val="center"/>
        <w:rPr>
          <w:b/>
          <w:sz w:val="28"/>
          <w:szCs w:val="28"/>
        </w:rPr>
      </w:pPr>
    </w:p>
    <w:p w:rsidR="00425BDC" w:rsidRPr="00554292" w:rsidRDefault="00B97BD5" w:rsidP="00D72C0B">
      <w:pPr>
        <w:spacing w:after="0" w:line="240" w:lineRule="auto"/>
        <w:jc w:val="center"/>
        <w:rPr>
          <w:b/>
          <w:i/>
          <w:sz w:val="24"/>
          <w:szCs w:val="24"/>
        </w:rPr>
      </w:pPr>
      <w:r w:rsidRPr="00554292">
        <w:rPr>
          <w:b/>
          <w:i/>
          <w:sz w:val="24"/>
          <w:szCs w:val="24"/>
        </w:rPr>
        <w:t xml:space="preserve">This evaluation tool was adapted from </w:t>
      </w:r>
      <w:r w:rsidR="006009DB" w:rsidRPr="00554292">
        <w:rPr>
          <w:b/>
          <w:i/>
          <w:sz w:val="24"/>
          <w:szCs w:val="24"/>
        </w:rPr>
        <w:t xml:space="preserve">the </w:t>
      </w:r>
      <w:r w:rsidRPr="00554292">
        <w:rPr>
          <w:b/>
          <w:i/>
          <w:sz w:val="24"/>
          <w:szCs w:val="24"/>
        </w:rPr>
        <w:t>Tier 2 Assessment</w:t>
      </w:r>
      <w:r w:rsidR="006009DB" w:rsidRPr="00554292">
        <w:rPr>
          <w:b/>
          <w:i/>
          <w:sz w:val="24"/>
          <w:szCs w:val="24"/>
        </w:rPr>
        <w:t xml:space="preserve">; Anderson. C.M., &amp; Horner, R.P., Educational and Community Supports and the School-wide Evaluation Tool, version 2.1: </w:t>
      </w:r>
      <w:proofErr w:type="spellStart"/>
      <w:r w:rsidR="006009DB" w:rsidRPr="00554292">
        <w:rPr>
          <w:b/>
          <w:i/>
          <w:sz w:val="24"/>
          <w:szCs w:val="24"/>
        </w:rPr>
        <w:t>Sugai</w:t>
      </w:r>
      <w:proofErr w:type="spellEnd"/>
      <w:r w:rsidR="006009DB" w:rsidRPr="00554292">
        <w:rPr>
          <w:b/>
          <w:i/>
          <w:sz w:val="24"/>
          <w:szCs w:val="24"/>
        </w:rPr>
        <w:t>, Lewis-Palmer, Todd &amp; Horner; Educational and Community Supports.</w:t>
      </w:r>
    </w:p>
    <w:p w:rsidR="00425BDC" w:rsidRPr="00554292" w:rsidRDefault="00425BDC" w:rsidP="00D72C0B">
      <w:pPr>
        <w:spacing w:after="0" w:line="240" w:lineRule="auto"/>
        <w:jc w:val="center"/>
        <w:rPr>
          <w:b/>
          <w:i/>
          <w:sz w:val="28"/>
          <w:szCs w:val="28"/>
        </w:rPr>
      </w:pPr>
    </w:p>
    <w:p w:rsidR="00425BDC" w:rsidRPr="00D72C0B" w:rsidRDefault="00425BDC" w:rsidP="00A25EDD">
      <w:pPr>
        <w:spacing w:after="0" w:line="240" w:lineRule="auto"/>
        <w:jc w:val="center"/>
        <w:rPr>
          <w:b/>
          <w:sz w:val="28"/>
          <w:szCs w:val="28"/>
        </w:rPr>
      </w:pPr>
    </w:p>
    <w:p w:rsidR="00D72C0B" w:rsidRPr="00D72C0B" w:rsidRDefault="00D72C0B" w:rsidP="00D72C0B">
      <w:pPr>
        <w:rPr>
          <w:rFonts w:cs="Arial"/>
          <w:b/>
          <w:sz w:val="24"/>
          <w:szCs w:val="24"/>
          <w:u w:val="single"/>
        </w:rPr>
      </w:pPr>
      <w:r w:rsidRPr="00D72C0B">
        <w:rPr>
          <w:rFonts w:cs="Arial"/>
          <w:b/>
          <w:sz w:val="24"/>
          <w:szCs w:val="24"/>
          <w:u w:val="single"/>
        </w:rPr>
        <w:t>Purpose of the T2ET</w:t>
      </w:r>
    </w:p>
    <w:p w:rsidR="00D72C0B" w:rsidRPr="00D72C0B" w:rsidRDefault="00D72C0B" w:rsidP="00D72C0B">
      <w:pPr>
        <w:rPr>
          <w:rFonts w:cs="Arial"/>
          <w:sz w:val="24"/>
          <w:szCs w:val="24"/>
        </w:rPr>
      </w:pPr>
      <w:r w:rsidRPr="00D72C0B">
        <w:rPr>
          <w:rFonts w:cs="Arial"/>
          <w:sz w:val="24"/>
          <w:szCs w:val="24"/>
        </w:rPr>
        <w:t xml:space="preserve">The </w:t>
      </w:r>
      <w:r>
        <w:rPr>
          <w:rFonts w:cs="Arial"/>
          <w:sz w:val="24"/>
          <w:szCs w:val="24"/>
        </w:rPr>
        <w:t xml:space="preserve">Tier 2 Evaluation Tool </w:t>
      </w:r>
      <w:r w:rsidRPr="00D72C0B">
        <w:rPr>
          <w:rFonts w:cs="Arial"/>
          <w:sz w:val="24"/>
          <w:szCs w:val="24"/>
        </w:rPr>
        <w:t xml:space="preserve">is designed to assess and evaluate the critical features of </w:t>
      </w:r>
      <w:r>
        <w:rPr>
          <w:rFonts w:cs="Arial"/>
          <w:sz w:val="24"/>
          <w:szCs w:val="24"/>
        </w:rPr>
        <w:t xml:space="preserve">Tier 2 </w:t>
      </w:r>
      <w:r w:rsidR="003464DD">
        <w:rPr>
          <w:rFonts w:cs="Arial"/>
          <w:sz w:val="24"/>
          <w:szCs w:val="24"/>
        </w:rPr>
        <w:t xml:space="preserve">behavioral </w:t>
      </w:r>
      <w:r>
        <w:rPr>
          <w:rFonts w:cs="Arial"/>
          <w:sz w:val="24"/>
          <w:szCs w:val="24"/>
        </w:rPr>
        <w:t>interventions and supports; i</w:t>
      </w:r>
      <w:r w:rsidR="00785235">
        <w:rPr>
          <w:rFonts w:cs="Arial"/>
          <w:sz w:val="24"/>
          <w:szCs w:val="24"/>
        </w:rPr>
        <w:t>.e. systems and implementation:</w:t>
      </w:r>
    </w:p>
    <w:p w:rsidR="00D72C0B" w:rsidRPr="00D72C0B" w:rsidRDefault="00D72C0B" w:rsidP="00D72C0B">
      <w:pPr>
        <w:widowControl w:val="0"/>
        <w:numPr>
          <w:ilvl w:val="0"/>
          <w:numId w:val="5"/>
        </w:numPr>
        <w:spacing w:after="0" w:line="240" w:lineRule="auto"/>
        <w:rPr>
          <w:rFonts w:cs="Arial"/>
          <w:sz w:val="24"/>
          <w:szCs w:val="24"/>
        </w:rPr>
      </w:pPr>
      <w:r w:rsidRPr="00D72C0B">
        <w:rPr>
          <w:rFonts w:cs="Arial"/>
          <w:sz w:val="24"/>
          <w:szCs w:val="24"/>
        </w:rPr>
        <w:t>determine annual</w:t>
      </w:r>
      <w:r>
        <w:rPr>
          <w:rFonts w:cs="Arial"/>
          <w:sz w:val="24"/>
          <w:szCs w:val="24"/>
        </w:rPr>
        <w:t xml:space="preserve"> goals for Tier 2</w:t>
      </w:r>
      <w:r w:rsidRPr="00D72C0B">
        <w:rPr>
          <w:rFonts w:cs="Arial"/>
          <w:sz w:val="24"/>
          <w:szCs w:val="24"/>
        </w:rPr>
        <w:t xml:space="preserve"> behavior support,</w:t>
      </w:r>
    </w:p>
    <w:p w:rsidR="00D72C0B" w:rsidRPr="00D72C0B" w:rsidRDefault="00D72C0B" w:rsidP="00D72C0B">
      <w:pPr>
        <w:widowControl w:val="0"/>
        <w:numPr>
          <w:ilvl w:val="0"/>
          <w:numId w:val="5"/>
        </w:numPr>
        <w:spacing w:after="0" w:line="240" w:lineRule="auto"/>
        <w:rPr>
          <w:rFonts w:cs="Arial"/>
          <w:sz w:val="24"/>
          <w:szCs w:val="24"/>
        </w:rPr>
      </w:pPr>
      <w:r w:rsidRPr="00D72C0B">
        <w:rPr>
          <w:rFonts w:cs="Arial"/>
          <w:sz w:val="24"/>
          <w:szCs w:val="24"/>
        </w:rPr>
        <w:t xml:space="preserve">evaluate on-going </w:t>
      </w:r>
      <w:r w:rsidR="003464DD">
        <w:rPr>
          <w:rFonts w:cs="Arial"/>
          <w:sz w:val="24"/>
          <w:szCs w:val="24"/>
        </w:rPr>
        <w:t xml:space="preserve">Tier 2 </w:t>
      </w:r>
      <w:r w:rsidRPr="00D72C0B">
        <w:rPr>
          <w:rFonts w:cs="Arial"/>
          <w:sz w:val="24"/>
          <w:szCs w:val="24"/>
        </w:rPr>
        <w:t xml:space="preserve">efforts </w:t>
      </w:r>
      <w:r w:rsidR="003464DD">
        <w:rPr>
          <w:rFonts w:cs="Arial"/>
          <w:sz w:val="24"/>
          <w:szCs w:val="24"/>
        </w:rPr>
        <w:t xml:space="preserve">and </w:t>
      </w:r>
      <w:r w:rsidRPr="00D72C0B">
        <w:rPr>
          <w:rFonts w:cs="Arial"/>
          <w:sz w:val="24"/>
          <w:szCs w:val="24"/>
        </w:rPr>
        <w:t>behavior support,</w:t>
      </w:r>
    </w:p>
    <w:p w:rsidR="00D72C0B" w:rsidRPr="00D72C0B" w:rsidRDefault="00D72C0B" w:rsidP="00D72C0B">
      <w:pPr>
        <w:widowControl w:val="0"/>
        <w:numPr>
          <w:ilvl w:val="0"/>
          <w:numId w:val="5"/>
        </w:numPr>
        <w:spacing w:after="0" w:line="240" w:lineRule="auto"/>
        <w:rPr>
          <w:rFonts w:cs="Arial"/>
          <w:sz w:val="24"/>
          <w:szCs w:val="24"/>
        </w:rPr>
      </w:pPr>
      <w:r w:rsidRPr="00D72C0B">
        <w:rPr>
          <w:rFonts w:cs="Arial"/>
          <w:sz w:val="24"/>
          <w:szCs w:val="24"/>
        </w:rPr>
        <w:t>design and revise procedures as needed, and</w:t>
      </w:r>
    </w:p>
    <w:p w:rsidR="00D72C0B" w:rsidRPr="00D72C0B" w:rsidRDefault="00D72C0B" w:rsidP="00D72C0B">
      <w:pPr>
        <w:widowControl w:val="0"/>
        <w:numPr>
          <w:ilvl w:val="0"/>
          <w:numId w:val="5"/>
        </w:numPr>
        <w:spacing w:after="0" w:line="240" w:lineRule="auto"/>
        <w:rPr>
          <w:rFonts w:cs="Arial"/>
          <w:sz w:val="24"/>
          <w:szCs w:val="24"/>
        </w:rPr>
      </w:pPr>
      <w:proofErr w:type="gramStart"/>
      <w:r w:rsidRPr="00D72C0B">
        <w:rPr>
          <w:rFonts w:cs="Arial"/>
          <w:sz w:val="24"/>
          <w:szCs w:val="24"/>
        </w:rPr>
        <w:t>compare</w:t>
      </w:r>
      <w:proofErr w:type="gramEnd"/>
      <w:r w:rsidRPr="00D72C0B">
        <w:rPr>
          <w:rFonts w:cs="Arial"/>
          <w:sz w:val="24"/>
          <w:szCs w:val="24"/>
        </w:rPr>
        <w:t xml:space="preserve"> efforts toward </w:t>
      </w:r>
      <w:r>
        <w:rPr>
          <w:rFonts w:cs="Arial"/>
          <w:sz w:val="24"/>
          <w:szCs w:val="24"/>
        </w:rPr>
        <w:t xml:space="preserve">Tier 2 </w:t>
      </w:r>
      <w:r w:rsidRPr="00D72C0B">
        <w:rPr>
          <w:rFonts w:cs="Arial"/>
          <w:sz w:val="24"/>
          <w:szCs w:val="24"/>
        </w:rPr>
        <w:t>effective behavior support from year to year.</w:t>
      </w:r>
    </w:p>
    <w:p w:rsidR="00D72C0B" w:rsidRPr="00D72C0B" w:rsidRDefault="00D72C0B" w:rsidP="00D72C0B">
      <w:pPr>
        <w:rPr>
          <w:rFonts w:cs="Arial"/>
          <w:sz w:val="24"/>
          <w:szCs w:val="24"/>
        </w:rPr>
      </w:pPr>
    </w:p>
    <w:p w:rsidR="00D72C0B" w:rsidRPr="00D72C0B" w:rsidRDefault="00D72C0B" w:rsidP="00D72C0B">
      <w:pPr>
        <w:ind w:firstLine="360"/>
        <w:rPr>
          <w:rFonts w:cs="Arial"/>
          <w:sz w:val="24"/>
          <w:szCs w:val="24"/>
        </w:rPr>
      </w:pPr>
      <w:r w:rsidRPr="00D72C0B">
        <w:rPr>
          <w:rFonts w:cs="Arial"/>
          <w:sz w:val="24"/>
          <w:szCs w:val="24"/>
        </w:rPr>
        <w:t xml:space="preserve">Information necessary for this assessment tool is gathered through </w:t>
      </w:r>
      <w:r>
        <w:rPr>
          <w:rFonts w:cs="Arial"/>
          <w:sz w:val="24"/>
          <w:szCs w:val="24"/>
        </w:rPr>
        <w:t>review of permanent products</w:t>
      </w:r>
      <w:r w:rsidRPr="00D72C0B">
        <w:rPr>
          <w:rFonts w:cs="Arial"/>
          <w:sz w:val="24"/>
          <w:szCs w:val="24"/>
        </w:rPr>
        <w:t xml:space="preserve"> and staff (minimum of 10) and student (minimum of 15) interviews or surveys. The first step is to identify someone at the school as the contact person. This person will be asked to collect each of the available products </w:t>
      </w:r>
      <w:r>
        <w:rPr>
          <w:rFonts w:cs="Arial"/>
          <w:sz w:val="24"/>
          <w:szCs w:val="24"/>
        </w:rPr>
        <w:t>and to identify a time for the T2</w:t>
      </w:r>
      <w:r w:rsidR="00301F51">
        <w:rPr>
          <w:rFonts w:cs="Arial"/>
          <w:sz w:val="24"/>
          <w:szCs w:val="24"/>
        </w:rPr>
        <w:t xml:space="preserve">ET data collector to </w:t>
      </w:r>
      <w:r w:rsidRPr="00D72C0B">
        <w:rPr>
          <w:rFonts w:cs="Arial"/>
          <w:sz w:val="24"/>
          <w:szCs w:val="24"/>
        </w:rPr>
        <w:t>review the products and interview/survey opportunities. Once the process for collecting the necessary data is established, revi</w:t>
      </w:r>
      <w:r>
        <w:rPr>
          <w:rFonts w:cs="Arial"/>
          <w:sz w:val="24"/>
          <w:szCs w:val="24"/>
        </w:rPr>
        <w:t>ewing the data and scoring the T2</w:t>
      </w:r>
      <w:r w:rsidRPr="00D72C0B">
        <w:rPr>
          <w:rFonts w:cs="Arial"/>
          <w:sz w:val="24"/>
          <w:szCs w:val="24"/>
        </w:rPr>
        <w:t>ET averages takes two to three hours.</w:t>
      </w:r>
    </w:p>
    <w:p w:rsidR="00D72C0B" w:rsidRPr="00D72C0B" w:rsidRDefault="00D72C0B" w:rsidP="00D72C0B">
      <w:pPr>
        <w:rPr>
          <w:rFonts w:cs="Arial"/>
          <w:b/>
          <w:sz w:val="24"/>
          <w:szCs w:val="24"/>
        </w:rPr>
      </w:pPr>
      <w:r w:rsidRPr="00D72C0B">
        <w:rPr>
          <w:rFonts w:cs="Arial"/>
          <w:b/>
          <w:sz w:val="24"/>
          <w:szCs w:val="24"/>
          <w:u w:val="single"/>
        </w:rPr>
        <w:t>Using T2ET Results</w:t>
      </w:r>
    </w:p>
    <w:p w:rsidR="00D72C0B" w:rsidRDefault="00D72C0B" w:rsidP="00D72C0B">
      <w:pPr>
        <w:rPr>
          <w:rFonts w:cs="Arial"/>
          <w:sz w:val="24"/>
          <w:szCs w:val="24"/>
        </w:rPr>
      </w:pPr>
      <w:r>
        <w:rPr>
          <w:rFonts w:cs="Arial"/>
          <w:sz w:val="24"/>
          <w:szCs w:val="24"/>
        </w:rPr>
        <w:t>The results of the T2</w:t>
      </w:r>
      <w:r w:rsidRPr="00D72C0B">
        <w:rPr>
          <w:rFonts w:cs="Arial"/>
          <w:sz w:val="24"/>
          <w:szCs w:val="24"/>
        </w:rPr>
        <w:t>ET will provide schools with a measure of the proportion of features that are</w:t>
      </w:r>
      <w:r w:rsidR="003464DD">
        <w:rPr>
          <w:rFonts w:cs="Arial"/>
          <w:sz w:val="24"/>
          <w:szCs w:val="24"/>
        </w:rPr>
        <w:t xml:space="preserve">: not targeted or started, in the planning phase, and </w:t>
      </w:r>
      <w:r w:rsidRPr="00D72C0B">
        <w:rPr>
          <w:rFonts w:cs="Arial"/>
          <w:sz w:val="24"/>
          <w:szCs w:val="24"/>
        </w:rPr>
        <w:t xml:space="preserve">in the implementation/ maintenance phases of development toward a systems approach to </w:t>
      </w:r>
      <w:r>
        <w:rPr>
          <w:rFonts w:cs="Arial"/>
          <w:sz w:val="24"/>
          <w:szCs w:val="24"/>
        </w:rPr>
        <w:t>Tier 2 effective behavior support. The T2</w:t>
      </w:r>
      <w:r w:rsidRPr="00D72C0B">
        <w:rPr>
          <w:rFonts w:cs="Arial"/>
          <w:sz w:val="24"/>
          <w:szCs w:val="24"/>
        </w:rPr>
        <w:t>ET is designed to provide trend lines of improvement and sustainability over time.</w:t>
      </w:r>
    </w:p>
    <w:p w:rsidR="003464DD" w:rsidRDefault="003464DD" w:rsidP="00D72C0B">
      <w:pPr>
        <w:spacing w:after="0" w:line="240" w:lineRule="auto"/>
        <w:jc w:val="center"/>
        <w:rPr>
          <w:b/>
          <w:sz w:val="28"/>
          <w:szCs w:val="28"/>
        </w:rPr>
      </w:pPr>
    </w:p>
    <w:p w:rsidR="003464DD" w:rsidRDefault="003464DD" w:rsidP="00D72C0B">
      <w:pPr>
        <w:spacing w:after="0" w:line="240" w:lineRule="auto"/>
        <w:jc w:val="center"/>
        <w:rPr>
          <w:b/>
          <w:sz w:val="28"/>
          <w:szCs w:val="28"/>
        </w:rPr>
      </w:pPr>
    </w:p>
    <w:p w:rsidR="00425BDC" w:rsidRDefault="00D72C0B" w:rsidP="00D72C0B">
      <w:pPr>
        <w:spacing w:after="0" w:line="240" w:lineRule="auto"/>
        <w:jc w:val="center"/>
        <w:rPr>
          <w:b/>
          <w:sz w:val="28"/>
          <w:szCs w:val="28"/>
        </w:rPr>
      </w:pPr>
      <w:r>
        <w:rPr>
          <w:b/>
          <w:sz w:val="28"/>
          <w:szCs w:val="28"/>
        </w:rPr>
        <w:lastRenderedPageBreak/>
        <w:t>Tier 2 Evaluation Tool</w:t>
      </w:r>
    </w:p>
    <w:p w:rsidR="00D72C0B" w:rsidRDefault="00D72C0B" w:rsidP="00D72C0B">
      <w:pPr>
        <w:spacing w:after="0" w:line="240" w:lineRule="auto"/>
        <w:jc w:val="center"/>
        <w:rPr>
          <w:b/>
          <w:sz w:val="28"/>
          <w:szCs w:val="28"/>
        </w:rPr>
      </w:pPr>
      <w:r>
        <w:rPr>
          <w:b/>
          <w:sz w:val="28"/>
          <w:szCs w:val="28"/>
        </w:rPr>
        <w:t>(T2ET)</w:t>
      </w:r>
    </w:p>
    <w:p w:rsidR="00425BDC" w:rsidRDefault="00425BDC" w:rsidP="00A25EDD">
      <w:pPr>
        <w:spacing w:after="0" w:line="240" w:lineRule="auto"/>
        <w:jc w:val="center"/>
        <w:rPr>
          <w:b/>
          <w:sz w:val="28"/>
          <w:szCs w:val="28"/>
        </w:rPr>
      </w:pPr>
    </w:p>
    <w:p w:rsidR="00425BDC" w:rsidRDefault="00425BDC" w:rsidP="00A25EDD">
      <w:pPr>
        <w:spacing w:after="0" w:line="240" w:lineRule="auto"/>
        <w:jc w:val="center"/>
        <w:rPr>
          <w:b/>
          <w:sz w:val="28"/>
          <w:szCs w:val="28"/>
        </w:rPr>
      </w:pPr>
    </w:p>
    <w:p w:rsidR="00425BDC" w:rsidRDefault="00425BDC" w:rsidP="00A25EDD">
      <w:pPr>
        <w:spacing w:after="0" w:line="240" w:lineRule="auto"/>
        <w:jc w:val="center"/>
        <w:rPr>
          <w:b/>
          <w:sz w:val="28"/>
          <w:szCs w:val="28"/>
        </w:rPr>
      </w:pPr>
    </w:p>
    <w:p w:rsidR="00226E3D" w:rsidRDefault="00226E3D" w:rsidP="00226E3D">
      <w:pPr>
        <w:spacing w:after="0" w:line="360" w:lineRule="auto"/>
        <w:rPr>
          <w:b/>
          <w:sz w:val="28"/>
          <w:szCs w:val="28"/>
        </w:rPr>
      </w:pPr>
      <w:r w:rsidRPr="005B07D7">
        <w:rPr>
          <w:b/>
          <w:sz w:val="24"/>
          <w:szCs w:val="24"/>
        </w:rPr>
        <w:t>School:</w:t>
      </w:r>
      <w:r>
        <w:rPr>
          <w:b/>
          <w:sz w:val="24"/>
          <w:szCs w:val="24"/>
        </w:rPr>
        <w:tab/>
      </w:r>
      <w:r>
        <w:rPr>
          <w:sz w:val="28"/>
          <w:szCs w:val="28"/>
        </w:rPr>
        <w:t>_________________________</w:t>
      </w:r>
      <w:r>
        <w:rPr>
          <w:sz w:val="28"/>
          <w:szCs w:val="28"/>
        </w:rPr>
        <w:tab/>
      </w:r>
      <w:r>
        <w:rPr>
          <w:b/>
          <w:sz w:val="24"/>
          <w:szCs w:val="24"/>
        </w:rPr>
        <w:tab/>
      </w:r>
      <w:r w:rsidR="005B07D7" w:rsidRPr="005B07D7">
        <w:rPr>
          <w:b/>
          <w:sz w:val="24"/>
          <w:szCs w:val="24"/>
        </w:rPr>
        <w:t>District:</w:t>
      </w:r>
      <w:r>
        <w:rPr>
          <w:b/>
          <w:sz w:val="24"/>
          <w:szCs w:val="24"/>
        </w:rPr>
        <w:tab/>
      </w:r>
      <w:r w:rsidR="005B07D7" w:rsidRPr="005B07D7">
        <w:rPr>
          <w:sz w:val="28"/>
          <w:szCs w:val="28"/>
        </w:rPr>
        <w:t xml:space="preserve"> </w:t>
      </w:r>
      <w:r>
        <w:rPr>
          <w:sz w:val="28"/>
          <w:szCs w:val="28"/>
        </w:rPr>
        <w:t>_______________</w:t>
      </w:r>
    </w:p>
    <w:p w:rsidR="00226E3D" w:rsidRDefault="00226E3D" w:rsidP="00226E3D">
      <w:pPr>
        <w:spacing w:after="0" w:line="360" w:lineRule="auto"/>
        <w:rPr>
          <w:sz w:val="28"/>
          <w:szCs w:val="28"/>
        </w:rPr>
      </w:pPr>
      <w:r w:rsidRPr="00226E3D">
        <w:rPr>
          <w:b/>
          <w:sz w:val="24"/>
          <w:szCs w:val="24"/>
        </w:rPr>
        <w:t>Address:</w:t>
      </w:r>
      <w:r>
        <w:rPr>
          <w:sz w:val="28"/>
          <w:szCs w:val="28"/>
        </w:rPr>
        <w:tab/>
        <w:t>_________________________</w:t>
      </w:r>
      <w:r>
        <w:rPr>
          <w:sz w:val="28"/>
          <w:szCs w:val="28"/>
        </w:rPr>
        <w:tab/>
      </w:r>
      <w:r>
        <w:rPr>
          <w:sz w:val="28"/>
          <w:szCs w:val="28"/>
        </w:rPr>
        <w:tab/>
      </w:r>
      <w:r w:rsidRPr="00226E3D">
        <w:rPr>
          <w:b/>
          <w:sz w:val="24"/>
          <w:szCs w:val="24"/>
        </w:rPr>
        <w:t>Principal</w:t>
      </w:r>
      <w:r>
        <w:rPr>
          <w:sz w:val="28"/>
          <w:szCs w:val="28"/>
        </w:rPr>
        <w:t>:</w:t>
      </w:r>
      <w:r>
        <w:rPr>
          <w:sz w:val="28"/>
          <w:szCs w:val="28"/>
        </w:rPr>
        <w:tab/>
        <w:t>_______________</w:t>
      </w:r>
    </w:p>
    <w:p w:rsidR="00226E3D" w:rsidRDefault="00226E3D" w:rsidP="00226E3D">
      <w:pPr>
        <w:spacing w:after="0" w:line="360" w:lineRule="auto"/>
        <w:rPr>
          <w:b/>
          <w:sz w:val="28"/>
          <w:szCs w:val="28"/>
        </w:rPr>
      </w:pPr>
      <w:r>
        <w:rPr>
          <w:sz w:val="28"/>
          <w:szCs w:val="28"/>
        </w:rPr>
        <w:tab/>
        <w:t xml:space="preserve">     </w:t>
      </w:r>
      <w:r>
        <w:rPr>
          <w:sz w:val="28"/>
          <w:szCs w:val="28"/>
        </w:rPr>
        <w:tab/>
        <w:t>_________________________</w:t>
      </w:r>
      <w:r>
        <w:rPr>
          <w:sz w:val="28"/>
          <w:szCs w:val="28"/>
        </w:rPr>
        <w:tab/>
      </w:r>
      <w:r>
        <w:rPr>
          <w:sz w:val="28"/>
          <w:szCs w:val="28"/>
        </w:rPr>
        <w:tab/>
      </w:r>
      <w:r w:rsidRPr="00226E3D">
        <w:rPr>
          <w:b/>
          <w:sz w:val="24"/>
          <w:szCs w:val="24"/>
        </w:rPr>
        <w:t>Email:</w:t>
      </w:r>
      <w:r>
        <w:rPr>
          <w:sz w:val="28"/>
          <w:szCs w:val="28"/>
        </w:rPr>
        <w:tab/>
        <w:t>____________________</w:t>
      </w:r>
    </w:p>
    <w:p w:rsidR="00425BDC" w:rsidRPr="00226E3D" w:rsidRDefault="00226E3D" w:rsidP="005B07D7">
      <w:pPr>
        <w:spacing w:after="0" w:line="360" w:lineRule="auto"/>
        <w:rPr>
          <w:b/>
          <w:sz w:val="28"/>
          <w:szCs w:val="28"/>
        </w:rPr>
      </w:pPr>
      <w:r w:rsidRPr="00226E3D">
        <w:rPr>
          <w:b/>
          <w:sz w:val="24"/>
          <w:szCs w:val="24"/>
        </w:rPr>
        <w:t>Phone</w:t>
      </w:r>
      <w:r>
        <w:rPr>
          <w:sz w:val="28"/>
          <w:szCs w:val="28"/>
        </w:rPr>
        <w:t>:</w:t>
      </w:r>
      <w:r>
        <w:rPr>
          <w:sz w:val="28"/>
          <w:szCs w:val="28"/>
        </w:rPr>
        <w:tab/>
      </w:r>
      <w:r>
        <w:rPr>
          <w:sz w:val="28"/>
          <w:szCs w:val="28"/>
        </w:rPr>
        <w:tab/>
        <w:t>_________________________</w:t>
      </w:r>
      <w:r w:rsidR="005B07D7">
        <w:rPr>
          <w:b/>
          <w:sz w:val="28"/>
          <w:szCs w:val="28"/>
        </w:rPr>
        <w:tab/>
      </w:r>
      <w:r>
        <w:rPr>
          <w:b/>
          <w:sz w:val="28"/>
          <w:szCs w:val="28"/>
        </w:rPr>
        <w:tab/>
      </w:r>
      <w:r w:rsidRPr="00226E3D">
        <w:rPr>
          <w:b/>
          <w:sz w:val="24"/>
          <w:szCs w:val="24"/>
        </w:rPr>
        <w:t>FAX</w:t>
      </w:r>
      <w:r>
        <w:rPr>
          <w:b/>
          <w:sz w:val="28"/>
          <w:szCs w:val="28"/>
        </w:rPr>
        <w:t xml:space="preserve">: </w:t>
      </w:r>
      <w:r>
        <w:rPr>
          <w:sz w:val="28"/>
          <w:szCs w:val="28"/>
        </w:rPr>
        <w:t>_____________________</w:t>
      </w:r>
    </w:p>
    <w:p w:rsidR="00D72C0B" w:rsidRPr="00226E3D" w:rsidRDefault="00D72C0B" w:rsidP="005B07D7">
      <w:pPr>
        <w:spacing w:after="0" w:line="360" w:lineRule="auto"/>
        <w:rPr>
          <w:b/>
          <w:sz w:val="24"/>
          <w:szCs w:val="24"/>
        </w:rPr>
      </w:pPr>
    </w:p>
    <w:tbl>
      <w:tblPr>
        <w:tblStyle w:val="TableGrid"/>
        <w:tblW w:w="0" w:type="auto"/>
        <w:tblLook w:val="04A0" w:firstRow="1" w:lastRow="0" w:firstColumn="1" w:lastColumn="0" w:noHBand="0" w:noVBand="1"/>
      </w:tblPr>
      <w:tblGrid>
        <w:gridCol w:w="9576"/>
      </w:tblGrid>
      <w:tr w:rsidR="005B07D7" w:rsidTr="005B07D7">
        <w:tc>
          <w:tcPr>
            <w:tcW w:w="9576" w:type="dxa"/>
            <w:shd w:val="clear" w:color="auto" w:fill="95B3D7" w:themeFill="accent1" w:themeFillTint="99"/>
          </w:tcPr>
          <w:p w:rsidR="005B07D7" w:rsidRDefault="005B07D7" w:rsidP="00D72C0B">
            <w:pPr>
              <w:rPr>
                <w:b/>
                <w:sz w:val="28"/>
                <w:szCs w:val="28"/>
              </w:rPr>
            </w:pPr>
            <w:r>
              <w:rPr>
                <w:b/>
                <w:sz w:val="28"/>
                <w:szCs w:val="28"/>
              </w:rPr>
              <w:t>Step 1: Make Initial Contact</w:t>
            </w:r>
          </w:p>
        </w:tc>
      </w:tr>
      <w:tr w:rsidR="005B07D7" w:rsidTr="005B07D7">
        <w:tc>
          <w:tcPr>
            <w:tcW w:w="9576" w:type="dxa"/>
          </w:tcPr>
          <w:p w:rsidR="005B07D7" w:rsidRDefault="005B07D7" w:rsidP="005B07D7">
            <w:pPr>
              <w:rPr>
                <w:sz w:val="24"/>
                <w:szCs w:val="24"/>
              </w:rPr>
            </w:pPr>
          </w:p>
          <w:p w:rsidR="005B07D7" w:rsidRDefault="005B07D7" w:rsidP="005B07D7">
            <w:pPr>
              <w:rPr>
                <w:sz w:val="24"/>
                <w:szCs w:val="24"/>
              </w:rPr>
            </w:pPr>
            <w:r w:rsidRPr="005B07D7">
              <w:rPr>
                <w:b/>
                <w:sz w:val="24"/>
                <w:szCs w:val="24"/>
              </w:rPr>
              <w:t>Contact Person</w:t>
            </w:r>
            <w:r>
              <w:rPr>
                <w:sz w:val="24"/>
                <w:szCs w:val="24"/>
              </w:rPr>
              <w:t xml:space="preserve">: ________________________________          </w:t>
            </w:r>
            <w:r w:rsidRPr="005B07D7">
              <w:rPr>
                <w:b/>
                <w:sz w:val="24"/>
                <w:szCs w:val="24"/>
              </w:rPr>
              <w:t>Position</w:t>
            </w:r>
            <w:r>
              <w:rPr>
                <w:sz w:val="24"/>
                <w:szCs w:val="24"/>
              </w:rPr>
              <w:t>: ____________________</w:t>
            </w:r>
          </w:p>
          <w:p w:rsidR="005B07D7" w:rsidRDefault="005B07D7" w:rsidP="005B07D7">
            <w:pPr>
              <w:rPr>
                <w:sz w:val="24"/>
                <w:szCs w:val="24"/>
              </w:rPr>
            </w:pPr>
          </w:p>
          <w:p w:rsidR="005B07D7" w:rsidRDefault="005B07D7" w:rsidP="005B07D7">
            <w:pPr>
              <w:rPr>
                <w:sz w:val="24"/>
                <w:szCs w:val="24"/>
              </w:rPr>
            </w:pPr>
            <w:r w:rsidRPr="005B07D7">
              <w:rPr>
                <w:b/>
                <w:sz w:val="24"/>
                <w:szCs w:val="24"/>
              </w:rPr>
              <w:t>Email</w:t>
            </w:r>
            <w:r>
              <w:rPr>
                <w:sz w:val="24"/>
                <w:szCs w:val="24"/>
              </w:rPr>
              <w:t xml:space="preserve">: ________________________________________          </w:t>
            </w:r>
            <w:r w:rsidRPr="005B07D7">
              <w:rPr>
                <w:b/>
                <w:sz w:val="24"/>
                <w:szCs w:val="24"/>
              </w:rPr>
              <w:t>Phone</w:t>
            </w:r>
            <w:r>
              <w:rPr>
                <w:sz w:val="24"/>
                <w:szCs w:val="24"/>
              </w:rPr>
              <w:t>: _____________________</w:t>
            </w:r>
          </w:p>
          <w:p w:rsidR="00226E3D" w:rsidRDefault="00226E3D" w:rsidP="005B07D7">
            <w:pPr>
              <w:rPr>
                <w:b/>
                <w:sz w:val="24"/>
                <w:szCs w:val="24"/>
              </w:rPr>
            </w:pPr>
          </w:p>
          <w:p w:rsidR="005B07D7" w:rsidRDefault="00226E3D" w:rsidP="005B07D7">
            <w:pPr>
              <w:rPr>
                <w:sz w:val="28"/>
                <w:szCs w:val="28"/>
              </w:rPr>
            </w:pPr>
            <w:r w:rsidRPr="005B07D7">
              <w:rPr>
                <w:b/>
                <w:sz w:val="24"/>
                <w:szCs w:val="24"/>
              </w:rPr>
              <w:t>Date of T2ET:</w:t>
            </w:r>
            <w:r>
              <w:rPr>
                <w:b/>
                <w:sz w:val="28"/>
                <w:szCs w:val="28"/>
              </w:rPr>
              <w:t xml:space="preserve"> </w:t>
            </w:r>
            <w:r w:rsidRPr="003464DD">
              <w:rPr>
                <w:sz w:val="24"/>
                <w:szCs w:val="24"/>
              </w:rPr>
              <w:t>______</w:t>
            </w:r>
          </w:p>
          <w:p w:rsidR="00226E3D" w:rsidRDefault="00226E3D" w:rsidP="005B07D7">
            <w:pPr>
              <w:rPr>
                <w:sz w:val="24"/>
                <w:szCs w:val="24"/>
              </w:rPr>
            </w:pPr>
          </w:p>
          <w:p w:rsidR="005B07D7" w:rsidRDefault="005B07D7" w:rsidP="005B07D7">
            <w:pPr>
              <w:rPr>
                <w:sz w:val="24"/>
                <w:szCs w:val="24"/>
              </w:rPr>
            </w:pPr>
            <w:r w:rsidRPr="005B07D7">
              <w:rPr>
                <w:b/>
                <w:sz w:val="24"/>
                <w:szCs w:val="24"/>
              </w:rPr>
              <w:t>Products to Collect</w:t>
            </w:r>
            <w:r>
              <w:rPr>
                <w:sz w:val="24"/>
                <w:szCs w:val="24"/>
              </w:rPr>
              <w:t>:</w:t>
            </w:r>
          </w:p>
          <w:p w:rsidR="005B07D7" w:rsidRDefault="005B07D7" w:rsidP="00CD7ACD">
            <w:pPr>
              <w:pStyle w:val="ListParagraph"/>
              <w:numPr>
                <w:ilvl w:val="0"/>
                <w:numId w:val="7"/>
              </w:numPr>
              <w:rPr>
                <w:sz w:val="24"/>
                <w:szCs w:val="24"/>
              </w:rPr>
            </w:pPr>
            <w:r w:rsidRPr="00CD7ACD">
              <w:rPr>
                <w:sz w:val="24"/>
                <w:szCs w:val="24"/>
              </w:rPr>
              <w:t>Benchmarks of Quality</w:t>
            </w:r>
          </w:p>
          <w:p w:rsidR="00CD7ACD" w:rsidRDefault="00CD7ACD" w:rsidP="00CD7ACD">
            <w:pPr>
              <w:pStyle w:val="ListParagraph"/>
              <w:numPr>
                <w:ilvl w:val="0"/>
                <w:numId w:val="7"/>
              </w:numPr>
              <w:rPr>
                <w:sz w:val="24"/>
                <w:szCs w:val="24"/>
              </w:rPr>
            </w:pPr>
            <w:r>
              <w:rPr>
                <w:sz w:val="24"/>
                <w:szCs w:val="24"/>
              </w:rPr>
              <w:t>Tier 1 Data</w:t>
            </w:r>
          </w:p>
          <w:p w:rsidR="00CD7ACD" w:rsidRDefault="00CD7ACD" w:rsidP="00CD7ACD">
            <w:pPr>
              <w:pStyle w:val="ListParagraph"/>
              <w:numPr>
                <w:ilvl w:val="0"/>
                <w:numId w:val="7"/>
              </w:numPr>
              <w:rPr>
                <w:sz w:val="24"/>
                <w:szCs w:val="24"/>
              </w:rPr>
            </w:pPr>
            <w:r>
              <w:rPr>
                <w:sz w:val="24"/>
                <w:szCs w:val="24"/>
              </w:rPr>
              <w:t>Universal Screener</w:t>
            </w:r>
            <w:r w:rsidR="003464DD">
              <w:rPr>
                <w:sz w:val="24"/>
                <w:szCs w:val="24"/>
              </w:rPr>
              <w:t>(s)</w:t>
            </w:r>
          </w:p>
          <w:p w:rsidR="00CD7ACD" w:rsidRDefault="00CD7ACD" w:rsidP="00CD7ACD">
            <w:pPr>
              <w:pStyle w:val="ListParagraph"/>
              <w:numPr>
                <w:ilvl w:val="0"/>
                <w:numId w:val="7"/>
              </w:numPr>
              <w:rPr>
                <w:sz w:val="24"/>
                <w:szCs w:val="24"/>
              </w:rPr>
            </w:pPr>
            <w:r>
              <w:rPr>
                <w:sz w:val="24"/>
                <w:szCs w:val="24"/>
              </w:rPr>
              <w:t>Minor Tracking Form</w:t>
            </w:r>
          </w:p>
          <w:p w:rsidR="00CD7ACD" w:rsidRDefault="00CD7ACD" w:rsidP="00CD7ACD">
            <w:pPr>
              <w:pStyle w:val="ListParagraph"/>
              <w:numPr>
                <w:ilvl w:val="0"/>
                <w:numId w:val="7"/>
              </w:numPr>
              <w:rPr>
                <w:sz w:val="24"/>
                <w:szCs w:val="24"/>
              </w:rPr>
            </w:pPr>
            <w:r>
              <w:rPr>
                <w:sz w:val="24"/>
                <w:szCs w:val="24"/>
              </w:rPr>
              <w:t>Action Plan for meeting Tier 2 behavior supports</w:t>
            </w:r>
          </w:p>
          <w:p w:rsidR="00CD7ACD" w:rsidRDefault="00CD7ACD" w:rsidP="00CD7ACD">
            <w:pPr>
              <w:pStyle w:val="ListParagraph"/>
              <w:numPr>
                <w:ilvl w:val="0"/>
                <w:numId w:val="7"/>
              </w:numPr>
              <w:rPr>
                <w:sz w:val="24"/>
                <w:szCs w:val="24"/>
              </w:rPr>
            </w:pPr>
            <w:r>
              <w:rPr>
                <w:sz w:val="24"/>
                <w:szCs w:val="24"/>
              </w:rPr>
              <w:t>Tier 2 permanent products (i.e. policies and procedures)</w:t>
            </w:r>
          </w:p>
          <w:p w:rsidR="00CD7ACD" w:rsidRDefault="00CD7ACD" w:rsidP="00CD7ACD">
            <w:pPr>
              <w:pStyle w:val="ListParagraph"/>
              <w:numPr>
                <w:ilvl w:val="0"/>
                <w:numId w:val="7"/>
              </w:numPr>
              <w:rPr>
                <w:sz w:val="24"/>
                <w:szCs w:val="24"/>
              </w:rPr>
            </w:pPr>
            <w:r>
              <w:rPr>
                <w:sz w:val="24"/>
                <w:szCs w:val="24"/>
              </w:rPr>
              <w:t>Tier 2 data (progress monitoring)</w:t>
            </w:r>
          </w:p>
          <w:p w:rsidR="00CD7ACD" w:rsidRDefault="00CD7ACD" w:rsidP="00CD7ACD">
            <w:pPr>
              <w:pStyle w:val="ListParagraph"/>
              <w:numPr>
                <w:ilvl w:val="0"/>
                <w:numId w:val="7"/>
              </w:numPr>
              <w:rPr>
                <w:sz w:val="24"/>
                <w:szCs w:val="24"/>
              </w:rPr>
            </w:pPr>
            <w:r>
              <w:rPr>
                <w:sz w:val="24"/>
                <w:szCs w:val="24"/>
              </w:rPr>
              <w:t>Fidelity  Assessment</w:t>
            </w:r>
          </w:p>
          <w:p w:rsidR="00CD7ACD" w:rsidRPr="00CD7ACD" w:rsidRDefault="00CD7ACD" w:rsidP="00CD7ACD">
            <w:pPr>
              <w:pStyle w:val="ListParagraph"/>
              <w:numPr>
                <w:ilvl w:val="0"/>
                <w:numId w:val="7"/>
              </w:numPr>
              <w:rPr>
                <w:sz w:val="24"/>
                <w:szCs w:val="24"/>
              </w:rPr>
            </w:pPr>
            <w:r>
              <w:rPr>
                <w:sz w:val="24"/>
                <w:szCs w:val="24"/>
              </w:rPr>
              <w:t>Other related information</w:t>
            </w:r>
          </w:p>
          <w:p w:rsidR="005B07D7" w:rsidRPr="005B07D7" w:rsidRDefault="005B07D7" w:rsidP="005B07D7">
            <w:pPr>
              <w:rPr>
                <w:sz w:val="24"/>
                <w:szCs w:val="24"/>
              </w:rPr>
            </w:pPr>
          </w:p>
        </w:tc>
      </w:tr>
      <w:tr w:rsidR="005B07D7" w:rsidTr="00CD7ACD">
        <w:tc>
          <w:tcPr>
            <w:tcW w:w="9576" w:type="dxa"/>
            <w:shd w:val="clear" w:color="auto" w:fill="95B3D7" w:themeFill="accent1" w:themeFillTint="99"/>
          </w:tcPr>
          <w:p w:rsidR="00CD7ACD" w:rsidRDefault="00CD7ACD" w:rsidP="00D72C0B">
            <w:pPr>
              <w:rPr>
                <w:b/>
                <w:sz w:val="28"/>
                <w:szCs w:val="28"/>
              </w:rPr>
            </w:pPr>
            <w:r>
              <w:rPr>
                <w:b/>
                <w:sz w:val="28"/>
                <w:szCs w:val="28"/>
              </w:rPr>
              <w:t>Step 2: Conduct T2ET</w:t>
            </w:r>
          </w:p>
        </w:tc>
      </w:tr>
      <w:tr w:rsidR="005B07D7" w:rsidTr="005B07D7">
        <w:tc>
          <w:tcPr>
            <w:tcW w:w="9576" w:type="dxa"/>
          </w:tcPr>
          <w:p w:rsidR="005B07D7" w:rsidRDefault="00CD7ACD" w:rsidP="00CD7ACD">
            <w:pPr>
              <w:pStyle w:val="ListParagraph"/>
              <w:numPr>
                <w:ilvl w:val="0"/>
                <w:numId w:val="8"/>
              </w:numPr>
              <w:rPr>
                <w:sz w:val="24"/>
                <w:szCs w:val="24"/>
              </w:rPr>
            </w:pPr>
            <w:r w:rsidRPr="00CD7ACD">
              <w:rPr>
                <w:sz w:val="24"/>
                <w:szCs w:val="24"/>
              </w:rPr>
              <w:t xml:space="preserve">Conduct </w:t>
            </w:r>
            <w:r>
              <w:rPr>
                <w:sz w:val="24"/>
                <w:szCs w:val="24"/>
              </w:rPr>
              <w:t>Administrator</w:t>
            </w:r>
            <w:r w:rsidRPr="00CD7ACD">
              <w:rPr>
                <w:sz w:val="24"/>
                <w:szCs w:val="24"/>
              </w:rPr>
              <w:t xml:space="preserve"> Interview</w:t>
            </w:r>
          </w:p>
          <w:p w:rsidR="00CD7ACD" w:rsidRDefault="00CD7ACD" w:rsidP="00CD7ACD">
            <w:pPr>
              <w:pStyle w:val="ListParagraph"/>
              <w:numPr>
                <w:ilvl w:val="0"/>
                <w:numId w:val="8"/>
              </w:numPr>
              <w:rPr>
                <w:sz w:val="24"/>
                <w:szCs w:val="24"/>
              </w:rPr>
            </w:pPr>
            <w:r>
              <w:rPr>
                <w:sz w:val="24"/>
                <w:szCs w:val="24"/>
              </w:rPr>
              <w:t xml:space="preserve">Tour school and randomly select a minimum of 10 staff </w:t>
            </w:r>
            <w:r w:rsidR="00785235">
              <w:rPr>
                <w:sz w:val="24"/>
                <w:szCs w:val="24"/>
              </w:rPr>
              <w:t>and 15 students to interview</w:t>
            </w:r>
          </w:p>
          <w:p w:rsidR="00CD7ACD" w:rsidRPr="00CD7ACD" w:rsidRDefault="00CD7ACD" w:rsidP="00CD7ACD">
            <w:pPr>
              <w:pStyle w:val="ListParagraph"/>
              <w:numPr>
                <w:ilvl w:val="0"/>
                <w:numId w:val="8"/>
              </w:numPr>
              <w:rPr>
                <w:sz w:val="24"/>
                <w:szCs w:val="24"/>
              </w:rPr>
            </w:pPr>
            <w:r>
              <w:rPr>
                <w:sz w:val="24"/>
                <w:szCs w:val="24"/>
              </w:rPr>
              <w:t>Review permanent products</w:t>
            </w:r>
          </w:p>
        </w:tc>
      </w:tr>
      <w:tr w:rsidR="005B07D7" w:rsidTr="00CD7ACD">
        <w:tc>
          <w:tcPr>
            <w:tcW w:w="9576" w:type="dxa"/>
            <w:shd w:val="clear" w:color="auto" w:fill="95B3D7" w:themeFill="accent1" w:themeFillTint="99"/>
          </w:tcPr>
          <w:p w:rsidR="005B07D7" w:rsidRDefault="00CD7ACD" w:rsidP="00CD7ACD">
            <w:pPr>
              <w:rPr>
                <w:b/>
                <w:sz w:val="28"/>
                <w:szCs w:val="28"/>
              </w:rPr>
            </w:pPr>
            <w:r>
              <w:rPr>
                <w:b/>
                <w:sz w:val="28"/>
                <w:szCs w:val="28"/>
              </w:rPr>
              <w:t>Step 3: Summarize and Report Results</w:t>
            </w:r>
          </w:p>
        </w:tc>
      </w:tr>
      <w:tr w:rsidR="005B07D7" w:rsidTr="005B07D7">
        <w:tc>
          <w:tcPr>
            <w:tcW w:w="9576" w:type="dxa"/>
          </w:tcPr>
          <w:p w:rsidR="005B07D7" w:rsidRDefault="00CD7ACD" w:rsidP="00CD7ACD">
            <w:pPr>
              <w:pStyle w:val="ListParagraph"/>
              <w:numPr>
                <w:ilvl w:val="0"/>
                <w:numId w:val="9"/>
              </w:numPr>
              <w:rPr>
                <w:sz w:val="24"/>
                <w:szCs w:val="24"/>
              </w:rPr>
            </w:pPr>
            <w:r>
              <w:rPr>
                <w:sz w:val="24"/>
                <w:szCs w:val="24"/>
              </w:rPr>
              <w:t>Summarize survey and complete T2ET scoring guide</w:t>
            </w:r>
          </w:p>
          <w:p w:rsidR="00CD7ACD" w:rsidRDefault="00CD7ACD" w:rsidP="00CD7ACD">
            <w:pPr>
              <w:pStyle w:val="ListParagraph"/>
              <w:numPr>
                <w:ilvl w:val="0"/>
                <w:numId w:val="9"/>
              </w:numPr>
              <w:rPr>
                <w:sz w:val="24"/>
                <w:szCs w:val="24"/>
              </w:rPr>
            </w:pPr>
            <w:r>
              <w:rPr>
                <w:sz w:val="24"/>
                <w:szCs w:val="24"/>
              </w:rPr>
              <w:t>Update school graph</w:t>
            </w:r>
          </w:p>
          <w:p w:rsidR="00CD7ACD" w:rsidRPr="00CD7ACD" w:rsidRDefault="00226E3D" w:rsidP="00CD7ACD">
            <w:pPr>
              <w:pStyle w:val="ListParagraph"/>
              <w:numPr>
                <w:ilvl w:val="0"/>
                <w:numId w:val="9"/>
              </w:numPr>
              <w:rPr>
                <w:sz w:val="24"/>
                <w:szCs w:val="24"/>
              </w:rPr>
            </w:pPr>
            <w:r>
              <w:rPr>
                <w:sz w:val="24"/>
                <w:szCs w:val="24"/>
              </w:rPr>
              <w:t>Review results with team</w:t>
            </w:r>
            <w:r w:rsidR="003464DD">
              <w:rPr>
                <w:sz w:val="24"/>
                <w:szCs w:val="24"/>
              </w:rPr>
              <w:t xml:space="preserve"> and make recommendations to improve Tier 2 process</w:t>
            </w:r>
          </w:p>
        </w:tc>
      </w:tr>
    </w:tbl>
    <w:p w:rsidR="00226E3D" w:rsidRDefault="00226E3D" w:rsidP="00A25EDD">
      <w:pPr>
        <w:spacing w:after="0" w:line="240" w:lineRule="auto"/>
        <w:jc w:val="center"/>
        <w:rPr>
          <w:b/>
          <w:sz w:val="28"/>
          <w:szCs w:val="28"/>
        </w:rPr>
      </w:pPr>
    </w:p>
    <w:p w:rsidR="00226E3D" w:rsidRDefault="00226E3D" w:rsidP="00A25EDD">
      <w:pPr>
        <w:spacing w:after="0" w:line="240" w:lineRule="auto"/>
        <w:jc w:val="center"/>
        <w:rPr>
          <w:b/>
          <w:sz w:val="28"/>
          <w:szCs w:val="28"/>
        </w:rPr>
      </w:pPr>
    </w:p>
    <w:p w:rsidR="00226E3D" w:rsidRDefault="00226E3D" w:rsidP="00A25EDD">
      <w:pPr>
        <w:spacing w:after="0" w:line="240" w:lineRule="auto"/>
        <w:jc w:val="center"/>
        <w:rPr>
          <w:b/>
          <w:sz w:val="28"/>
          <w:szCs w:val="28"/>
        </w:rPr>
      </w:pPr>
    </w:p>
    <w:p w:rsidR="003464DD" w:rsidRDefault="003464DD" w:rsidP="00A25EDD">
      <w:pPr>
        <w:spacing w:after="0" w:line="240" w:lineRule="auto"/>
        <w:jc w:val="center"/>
        <w:rPr>
          <w:b/>
          <w:sz w:val="28"/>
          <w:szCs w:val="28"/>
        </w:rPr>
      </w:pPr>
    </w:p>
    <w:p w:rsidR="00226E3D" w:rsidRDefault="00226E3D" w:rsidP="00A25EDD">
      <w:pPr>
        <w:spacing w:after="0" w:line="240" w:lineRule="auto"/>
        <w:jc w:val="center"/>
        <w:rPr>
          <w:b/>
          <w:sz w:val="28"/>
          <w:szCs w:val="28"/>
        </w:rPr>
      </w:pPr>
    </w:p>
    <w:p w:rsidR="00F1162E" w:rsidRDefault="00F1162E" w:rsidP="00A25EDD">
      <w:pPr>
        <w:spacing w:after="0" w:line="240" w:lineRule="auto"/>
        <w:jc w:val="center"/>
        <w:rPr>
          <w:b/>
          <w:sz w:val="28"/>
          <w:szCs w:val="28"/>
        </w:rPr>
      </w:pPr>
      <w:r w:rsidRPr="00F1162E">
        <w:rPr>
          <w:b/>
          <w:sz w:val="28"/>
          <w:szCs w:val="28"/>
        </w:rPr>
        <w:lastRenderedPageBreak/>
        <w:t>Tier 2 Evaluation Tool</w:t>
      </w:r>
    </w:p>
    <w:p w:rsidR="00F1162E" w:rsidRDefault="00F1162E" w:rsidP="00A25EDD">
      <w:pPr>
        <w:spacing w:after="0" w:line="240" w:lineRule="auto"/>
        <w:jc w:val="center"/>
        <w:rPr>
          <w:b/>
          <w:sz w:val="28"/>
          <w:szCs w:val="28"/>
        </w:rPr>
      </w:pPr>
      <w:r>
        <w:rPr>
          <w:b/>
          <w:sz w:val="28"/>
          <w:szCs w:val="28"/>
        </w:rPr>
        <w:t>(T2ET)</w:t>
      </w:r>
    </w:p>
    <w:p w:rsidR="00F1162E" w:rsidRPr="00F1162E" w:rsidRDefault="00F1162E" w:rsidP="00A25EDD">
      <w:pPr>
        <w:spacing w:after="0" w:line="240" w:lineRule="auto"/>
        <w:jc w:val="center"/>
        <w:rPr>
          <w:b/>
          <w:sz w:val="28"/>
          <w:szCs w:val="28"/>
        </w:rPr>
      </w:pPr>
      <w:r>
        <w:rPr>
          <w:b/>
          <w:sz w:val="28"/>
          <w:szCs w:val="28"/>
        </w:rPr>
        <w:t>Scoring Guide</w:t>
      </w:r>
    </w:p>
    <w:p w:rsidR="00A25EDD" w:rsidRDefault="00A25EDD">
      <w:pPr>
        <w:rPr>
          <w:b/>
        </w:rPr>
      </w:pPr>
    </w:p>
    <w:p w:rsidR="00CD75D1" w:rsidRDefault="00F1162E">
      <w:r w:rsidRPr="00226E3D">
        <w:rPr>
          <w:b/>
          <w:sz w:val="24"/>
          <w:szCs w:val="24"/>
        </w:rPr>
        <w:t>School</w:t>
      </w:r>
      <w:r>
        <w:t>:  _______________________________________</w:t>
      </w:r>
      <w:r>
        <w:tab/>
      </w:r>
      <w:r>
        <w:tab/>
      </w:r>
      <w:r w:rsidRPr="00226E3D">
        <w:rPr>
          <w:b/>
          <w:sz w:val="24"/>
          <w:szCs w:val="24"/>
        </w:rPr>
        <w:t>Date</w:t>
      </w:r>
      <w:r>
        <w:t>: ___________________</w:t>
      </w:r>
    </w:p>
    <w:p w:rsidR="00F1162E" w:rsidRDefault="00F1162E">
      <w:r w:rsidRPr="00226E3D">
        <w:rPr>
          <w:b/>
          <w:sz w:val="24"/>
          <w:szCs w:val="24"/>
        </w:rPr>
        <w:t>District</w:t>
      </w:r>
      <w:r>
        <w:t>: _______________________________________</w:t>
      </w:r>
      <w:r>
        <w:tab/>
      </w:r>
      <w:r>
        <w:tab/>
      </w:r>
    </w:p>
    <w:p w:rsidR="00F1162E" w:rsidRDefault="00F1162E" w:rsidP="003464DD">
      <w:pPr>
        <w:spacing w:after="0"/>
      </w:pPr>
      <w:r w:rsidRPr="00226E3D">
        <w:rPr>
          <w:b/>
          <w:sz w:val="24"/>
          <w:szCs w:val="24"/>
        </w:rPr>
        <w:t>Pre</w:t>
      </w:r>
      <w:r>
        <w:t>: __________</w:t>
      </w:r>
      <w:r>
        <w:tab/>
      </w:r>
      <w:r w:rsidRPr="00226E3D">
        <w:rPr>
          <w:b/>
          <w:sz w:val="24"/>
          <w:szCs w:val="24"/>
        </w:rPr>
        <w:t>Post</w:t>
      </w:r>
      <w:r>
        <w:t>: __________</w:t>
      </w:r>
      <w:r>
        <w:tab/>
      </w:r>
      <w:r>
        <w:tab/>
      </w:r>
      <w:r w:rsidRPr="00226E3D">
        <w:rPr>
          <w:b/>
          <w:sz w:val="24"/>
          <w:szCs w:val="24"/>
        </w:rPr>
        <w:t>T2ET Data Collector</w:t>
      </w:r>
      <w:r w:rsidR="00EB2D52">
        <w:t>: ____________________</w:t>
      </w:r>
    </w:p>
    <w:p w:rsidR="003464DD" w:rsidRDefault="003464DD" w:rsidP="003464DD">
      <w:pPr>
        <w:spacing w:after="0"/>
      </w:pPr>
    </w:p>
    <w:p w:rsidR="003464DD" w:rsidRDefault="003464DD" w:rsidP="003464DD">
      <w:pPr>
        <w:spacing w:after="0"/>
      </w:pPr>
    </w:p>
    <w:tbl>
      <w:tblPr>
        <w:tblStyle w:val="TableGrid"/>
        <w:tblW w:w="0" w:type="auto"/>
        <w:tblLook w:val="04A0" w:firstRow="1" w:lastRow="0" w:firstColumn="1" w:lastColumn="0" w:noHBand="0" w:noVBand="1"/>
      </w:tblPr>
      <w:tblGrid>
        <w:gridCol w:w="1596"/>
        <w:gridCol w:w="413"/>
        <w:gridCol w:w="246"/>
        <w:gridCol w:w="13"/>
        <w:gridCol w:w="923"/>
        <w:gridCol w:w="1596"/>
        <w:gridCol w:w="1531"/>
        <w:gridCol w:w="65"/>
        <w:gridCol w:w="24"/>
        <w:gridCol w:w="1572"/>
        <w:gridCol w:w="499"/>
        <w:gridCol w:w="1098"/>
      </w:tblGrid>
      <w:tr w:rsidR="00F1162E" w:rsidTr="00840DA7">
        <w:tc>
          <w:tcPr>
            <w:tcW w:w="2009" w:type="dxa"/>
            <w:gridSpan w:val="2"/>
            <w:tcBorders>
              <w:bottom w:val="single" w:sz="4" w:space="0" w:color="auto"/>
            </w:tcBorders>
            <w:shd w:val="clear" w:color="auto" w:fill="8DB3E2" w:themeFill="text2" w:themeFillTint="66"/>
          </w:tcPr>
          <w:p w:rsidR="00F1162E" w:rsidRPr="00F1162E" w:rsidRDefault="00F1162E" w:rsidP="00F1162E">
            <w:pPr>
              <w:jc w:val="center"/>
              <w:rPr>
                <w:b/>
                <w:sz w:val="28"/>
                <w:szCs w:val="28"/>
              </w:rPr>
            </w:pPr>
            <w:r w:rsidRPr="00F1162E">
              <w:rPr>
                <w:b/>
                <w:sz w:val="28"/>
                <w:szCs w:val="28"/>
              </w:rPr>
              <w:t>Critical Element</w:t>
            </w:r>
          </w:p>
        </w:tc>
        <w:tc>
          <w:tcPr>
            <w:tcW w:w="4309" w:type="dxa"/>
            <w:gridSpan w:val="5"/>
            <w:shd w:val="clear" w:color="auto" w:fill="8DB3E2" w:themeFill="text2" w:themeFillTint="66"/>
          </w:tcPr>
          <w:p w:rsidR="00F1162E" w:rsidRPr="00F1162E" w:rsidRDefault="00F1162E" w:rsidP="00F1162E">
            <w:pPr>
              <w:jc w:val="center"/>
              <w:rPr>
                <w:b/>
                <w:sz w:val="28"/>
                <w:szCs w:val="28"/>
              </w:rPr>
            </w:pPr>
            <w:r w:rsidRPr="00F1162E">
              <w:rPr>
                <w:b/>
                <w:sz w:val="28"/>
                <w:szCs w:val="28"/>
              </w:rPr>
              <w:t>Evaluation Question</w:t>
            </w:r>
          </w:p>
        </w:tc>
        <w:tc>
          <w:tcPr>
            <w:tcW w:w="2160" w:type="dxa"/>
            <w:gridSpan w:val="4"/>
            <w:shd w:val="clear" w:color="auto" w:fill="8DB3E2" w:themeFill="text2" w:themeFillTint="66"/>
          </w:tcPr>
          <w:p w:rsidR="00F1162E" w:rsidRPr="00F1162E" w:rsidRDefault="00F1162E" w:rsidP="00F1162E">
            <w:pPr>
              <w:jc w:val="center"/>
              <w:rPr>
                <w:b/>
                <w:sz w:val="28"/>
                <w:szCs w:val="28"/>
              </w:rPr>
            </w:pPr>
            <w:r w:rsidRPr="00F1162E">
              <w:rPr>
                <w:b/>
                <w:sz w:val="28"/>
                <w:szCs w:val="28"/>
              </w:rPr>
              <w:t>Data Source</w:t>
            </w:r>
          </w:p>
        </w:tc>
        <w:tc>
          <w:tcPr>
            <w:tcW w:w="1098" w:type="dxa"/>
            <w:shd w:val="clear" w:color="auto" w:fill="8DB3E2" w:themeFill="text2" w:themeFillTint="66"/>
          </w:tcPr>
          <w:p w:rsidR="00F1162E" w:rsidRPr="00F1162E" w:rsidRDefault="00F1162E" w:rsidP="00F1162E">
            <w:pPr>
              <w:jc w:val="center"/>
              <w:rPr>
                <w:b/>
                <w:sz w:val="28"/>
                <w:szCs w:val="28"/>
              </w:rPr>
            </w:pPr>
            <w:r w:rsidRPr="00F1162E">
              <w:rPr>
                <w:b/>
                <w:sz w:val="28"/>
                <w:szCs w:val="28"/>
              </w:rPr>
              <w:t>Score: 0 - 2</w:t>
            </w:r>
          </w:p>
        </w:tc>
      </w:tr>
      <w:tr w:rsidR="00E7664E" w:rsidTr="000C74E1">
        <w:trPr>
          <w:cantSplit/>
          <w:trHeight w:val="503"/>
        </w:trPr>
        <w:tc>
          <w:tcPr>
            <w:tcW w:w="2009" w:type="dxa"/>
            <w:gridSpan w:val="2"/>
            <w:vMerge w:val="restart"/>
            <w:vAlign w:val="center"/>
          </w:tcPr>
          <w:p w:rsidR="00E7664E" w:rsidRPr="00F1162E" w:rsidRDefault="00E7664E" w:rsidP="00F22D09">
            <w:pPr>
              <w:pStyle w:val="ListParagraph"/>
              <w:numPr>
                <w:ilvl w:val="0"/>
                <w:numId w:val="1"/>
              </w:numPr>
              <w:ind w:left="360"/>
              <w:jc w:val="center"/>
              <w:rPr>
                <w:b/>
                <w:sz w:val="28"/>
                <w:szCs w:val="28"/>
              </w:rPr>
            </w:pPr>
            <w:r w:rsidRPr="00F1162E">
              <w:rPr>
                <w:b/>
                <w:sz w:val="28"/>
                <w:szCs w:val="28"/>
              </w:rPr>
              <w:t>Readiness</w:t>
            </w:r>
          </w:p>
        </w:tc>
        <w:tc>
          <w:tcPr>
            <w:tcW w:w="4309" w:type="dxa"/>
            <w:gridSpan w:val="5"/>
          </w:tcPr>
          <w:p w:rsidR="00E7664E" w:rsidRDefault="00E7664E" w:rsidP="00F1162E">
            <w:pPr>
              <w:rPr>
                <w:sz w:val="24"/>
                <w:szCs w:val="24"/>
              </w:rPr>
            </w:pPr>
            <w:r w:rsidRPr="00F1162E">
              <w:rPr>
                <w:sz w:val="24"/>
                <w:szCs w:val="24"/>
              </w:rPr>
              <w:t>1.</w:t>
            </w:r>
            <w:r>
              <w:rPr>
                <w:sz w:val="24"/>
                <w:szCs w:val="24"/>
              </w:rPr>
              <w:t xml:space="preserve"> Tier 1 Systems are in place with documentation readily available. (i.e. 80% on the SET or </w:t>
            </w:r>
            <w:proofErr w:type="spellStart"/>
            <w:r>
              <w:rPr>
                <w:sz w:val="24"/>
                <w:szCs w:val="24"/>
              </w:rPr>
              <w:t>BoQ</w:t>
            </w:r>
            <w:proofErr w:type="spellEnd"/>
            <w:r>
              <w:rPr>
                <w:sz w:val="24"/>
                <w:szCs w:val="24"/>
              </w:rPr>
              <w:t>)</w:t>
            </w:r>
          </w:p>
          <w:p w:rsidR="00E7664E" w:rsidRPr="00F1162E" w:rsidRDefault="00E7664E" w:rsidP="00F1162E">
            <w:pPr>
              <w:rPr>
                <w:sz w:val="24"/>
                <w:szCs w:val="24"/>
              </w:rPr>
            </w:pPr>
            <w:r>
              <w:rPr>
                <w:sz w:val="24"/>
                <w:szCs w:val="24"/>
              </w:rPr>
              <w:t>(0=no; 1=less than 80%; 2=80% or above)</w:t>
            </w:r>
          </w:p>
        </w:tc>
        <w:tc>
          <w:tcPr>
            <w:tcW w:w="2160" w:type="dxa"/>
            <w:gridSpan w:val="4"/>
          </w:tcPr>
          <w:p w:rsidR="00E7664E" w:rsidRDefault="00E7664E" w:rsidP="00E7664E">
            <w:pPr>
              <w:rPr>
                <w:sz w:val="24"/>
                <w:szCs w:val="24"/>
              </w:rPr>
            </w:pPr>
            <w:proofErr w:type="spellStart"/>
            <w:r>
              <w:rPr>
                <w:sz w:val="24"/>
                <w:szCs w:val="24"/>
              </w:rPr>
              <w:t>BoQ</w:t>
            </w:r>
            <w:proofErr w:type="spellEnd"/>
            <w:r w:rsidR="007067F8">
              <w:rPr>
                <w:sz w:val="24"/>
                <w:szCs w:val="24"/>
              </w:rPr>
              <w:t xml:space="preserve">                        </w:t>
            </w:r>
            <w:r w:rsidR="007067F8" w:rsidRPr="007067F8">
              <w:rPr>
                <w:b/>
                <w:sz w:val="24"/>
                <w:szCs w:val="24"/>
              </w:rPr>
              <w:t>P</w:t>
            </w:r>
          </w:p>
          <w:p w:rsidR="00E7664E" w:rsidRDefault="00E7664E" w:rsidP="00E7664E">
            <w:pPr>
              <w:rPr>
                <w:sz w:val="24"/>
                <w:szCs w:val="24"/>
              </w:rPr>
            </w:pPr>
            <w:r>
              <w:rPr>
                <w:sz w:val="24"/>
                <w:szCs w:val="24"/>
              </w:rPr>
              <w:t>SET</w:t>
            </w:r>
          </w:p>
          <w:p w:rsidR="00E7664E" w:rsidRDefault="00E7664E" w:rsidP="00E7664E">
            <w:pPr>
              <w:rPr>
                <w:sz w:val="24"/>
                <w:szCs w:val="24"/>
              </w:rPr>
            </w:pPr>
            <w:r>
              <w:rPr>
                <w:sz w:val="24"/>
                <w:szCs w:val="24"/>
              </w:rPr>
              <w:t xml:space="preserve">Product </w:t>
            </w:r>
          </w:p>
          <w:p w:rsidR="00E7664E" w:rsidRPr="00A25EDD" w:rsidRDefault="00EB2D52" w:rsidP="00E7664E">
            <w:pPr>
              <w:rPr>
                <w:sz w:val="24"/>
                <w:szCs w:val="24"/>
              </w:rPr>
            </w:pPr>
            <w:r>
              <w:rPr>
                <w:sz w:val="24"/>
                <w:szCs w:val="24"/>
              </w:rPr>
              <w:t xml:space="preserve">Interview               </w:t>
            </w:r>
            <w:r w:rsidRPr="00EB2D52">
              <w:rPr>
                <w:b/>
                <w:sz w:val="24"/>
                <w:szCs w:val="24"/>
              </w:rPr>
              <w:t>I</w:t>
            </w:r>
          </w:p>
        </w:tc>
        <w:tc>
          <w:tcPr>
            <w:tcW w:w="1098" w:type="dxa"/>
          </w:tcPr>
          <w:p w:rsidR="00E7664E" w:rsidRPr="00A25EDD" w:rsidRDefault="00E7664E" w:rsidP="00F1162E">
            <w:pPr>
              <w:jc w:val="center"/>
              <w:rPr>
                <w:sz w:val="24"/>
                <w:szCs w:val="24"/>
              </w:rPr>
            </w:pPr>
          </w:p>
        </w:tc>
      </w:tr>
      <w:tr w:rsidR="00E7664E" w:rsidTr="000C74E1">
        <w:trPr>
          <w:cantSplit/>
          <w:trHeight w:val="503"/>
        </w:trPr>
        <w:tc>
          <w:tcPr>
            <w:tcW w:w="2009" w:type="dxa"/>
            <w:gridSpan w:val="2"/>
            <w:vMerge/>
            <w:vAlign w:val="center"/>
          </w:tcPr>
          <w:p w:rsidR="00E7664E" w:rsidRPr="00F1162E" w:rsidRDefault="00E7664E" w:rsidP="00E7664E">
            <w:pPr>
              <w:pStyle w:val="ListParagraph"/>
              <w:ind w:left="360"/>
              <w:rPr>
                <w:b/>
                <w:sz w:val="28"/>
                <w:szCs w:val="28"/>
              </w:rPr>
            </w:pPr>
          </w:p>
        </w:tc>
        <w:tc>
          <w:tcPr>
            <w:tcW w:w="4309" w:type="dxa"/>
            <w:gridSpan w:val="5"/>
          </w:tcPr>
          <w:p w:rsidR="00301F51" w:rsidRDefault="00E7664E" w:rsidP="00F1162E">
            <w:pPr>
              <w:rPr>
                <w:sz w:val="24"/>
                <w:szCs w:val="24"/>
              </w:rPr>
            </w:pPr>
            <w:r>
              <w:rPr>
                <w:sz w:val="24"/>
                <w:szCs w:val="24"/>
              </w:rPr>
              <w:t xml:space="preserve">2. </w:t>
            </w:r>
            <w:r w:rsidR="007067F8">
              <w:rPr>
                <w:sz w:val="24"/>
                <w:szCs w:val="24"/>
              </w:rPr>
              <w:t>“Big 5” data are used to create Precise Problem Statements</w:t>
            </w:r>
            <w:r w:rsidR="00426B41">
              <w:rPr>
                <w:sz w:val="24"/>
                <w:szCs w:val="24"/>
              </w:rPr>
              <w:t xml:space="preserve"> monthly</w:t>
            </w:r>
            <w:r w:rsidR="007067F8">
              <w:rPr>
                <w:sz w:val="24"/>
                <w:szCs w:val="24"/>
              </w:rPr>
              <w:t>.</w:t>
            </w:r>
          </w:p>
          <w:p w:rsidR="00301F51" w:rsidRDefault="00301F51" w:rsidP="00F1162E">
            <w:pPr>
              <w:rPr>
                <w:sz w:val="24"/>
                <w:szCs w:val="24"/>
              </w:rPr>
            </w:pPr>
            <w:r>
              <w:rPr>
                <w:sz w:val="24"/>
                <w:szCs w:val="24"/>
              </w:rPr>
              <w:t>Documentation of Precise Problem Statement.</w:t>
            </w:r>
          </w:p>
          <w:p w:rsidR="007067F8" w:rsidRPr="00F1162E" w:rsidRDefault="003D440C" w:rsidP="00F1162E">
            <w:pPr>
              <w:rPr>
                <w:sz w:val="24"/>
                <w:szCs w:val="24"/>
              </w:rPr>
            </w:pPr>
            <w:r>
              <w:rPr>
                <w:sz w:val="24"/>
                <w:szCs w:val="24"/>
              </w:rPr>
              <w:t>(0=</w:t>
            </w:r>
            <w:r w:rsidR="007067F8">
              <w:rPr>
                <w:sz w:val="24"/>
                <w:szCs w:val="24"/>
              </w:rPr>
              <w:t>no; 1=data collected; 2= data collected and precise problem statement created monthly)</w:t>
            </w:r>
          </w:p>
        </w:tc>
        <w:tc>
          <w:tcPr>
            <w:tcW w:w="2160" w:type="dxa"/>
            <w:gridSpan w:val="4"/>
          </w:tcPr>
          <w:p w:rsidR="006A414D" w:rsidRDefault="006A414D" w:rsidP="00E7664E">
            <w:pPr>
              <w:rPr>
                <w:sz w:val="24"/>
                <w:szCs w:val="24"/>
              </w:rPr>
            </w:pPr>
          </w:p>
          <w:p w:rsidR="00E7664E" w:rsidRDefault="007067F8" w:rsidP="00E7664E">
            <w:pPr>
              <w:rPr>
                <w:b/>
                <w:sz w:val="24"/>
                <w:szCs w:val="24"/>
              </w:rPr>
            </w:pPr>
            <w:r>
              <w:rPr>
                <w:sz w:val="24"/>
                <w:szCs w:val="24"/>
              </w:rPr>
              <w:t>Product</w:t>
            </w:r>
            <w:r w:rsidR="00AA392F">
              <w:rPr>
                <w:sz w:val="24"/>
                <w:szCs w:val="24"/>
              </w:rPr>
              <w:t xml:space="preserve">            </w:t>
            </w:r>
            <w:r>
              <w:rPr>
                <w:sz w:val="24"/>
                <w:szCs w:val="24"/>
              </w:rPr>
              <w:t xml:space="preserve">      </w:t>
            </w:r>
            <w:r w:rsidRPr="007067F8">
              <w:rPr>
                <w:b/>
                <w:sz w:val="24"/>
                <w:szCs w:val="24"/>
              </w:rPr>
              <w:t>P</w:t>
            </w:r>
          </w:p>
          <w:p w:rsidR="007067F8" w:rsidRPr="007067F8" w:rsidRDefault="00426B41" w:rsidP="00E7664E">
            <w:pPr>
              <w:rPr>
                <w:sz w:val="24"/>
                <w:szCs w:val="24"/>
              </w:rPr>
            </w:pPr>
            <w:r>
              <w:rPr>
                <w:sz w:val="24"/>
                <w:szCs w:val="24"/>
              </w:rPr>
              <w:t xml:space="preserve">Interview               </w:t>
            </w:r>
            <w:r w:rsidRPr="00EB2D52">
              <w:rPr>
                <w:b/>
                <w:sz w:val="24"/>
                <w:szCs w:val="24"/>
              </w:rPr>
              <w:t>I</w:t>
            </w:r>
          </w:p>
        </w:tc>
        <w:tc>
          <w:tcPr>
            <w:tcW w:w="1098" w:type="dxa"/>
          </w:tcPr>
          <w:p w:rsidR="00E7664E" w:rsidRPr="00A25EDD" w:rsidRDefault="00E7664E" w:rsidP="00F1162E">
            <w:pPr>
              <w:jc w:val="center"/>
              <w:rPr>
                <w:sz w:val="24"/>
                <w:szCs w:val="24"/>
              </w:rPr>
            </w:pPr>
          </w:p>
        </w:tc>
      </w:tr>
      <w:tr w:rsidR="006A414D" w:rsidTr="000C74E1">
        <w:trPr>
          <w:cantSplit/>
          <w:trHeight w:val="503"/>
        </w:trPr>
        <w:tc>
          <w:tcPr>
            <w:tcW w:w="2009" w:type="dxa"/>
            <w:gridSpan w:val="2"/>
            <w:vMerge w:val="restart"/>
            <w:vAlign w:val="center"/>
          </w:tcPr>
          <w:p w:rsidR="006A414D" w:rsidRPr="00F1162E" w:rsidRDefault="006A414D" w:rsidP="007067F8">
            <w:pPr>
              <w:pStyle w:val="ListParagraph"/>
              <w:numPr>
                <w:ilvl w:val="0"/>
                <w:numId w:val="1"/>
              </w:numPr>
              <w:rPr>
                <w:b/>
                <w:sz w:val="28"/>
                <w:szCs w:val="28"/>
              </w:rPr>
            </w:pPr>
            <w:r>
              <w:rPr>
                <w:b/>
                <w:sz w:val="28"/>
                <w:szCs w:val="28"/>
              </w:rPr>
              <w:t>Classroom Systems</w:t>
            </w:r>
          </w:p>
        </w:tc>
        <w:tc>
          <w:tcPr>
            <w:tcW w:w="4309" w:type="dxa"/>
            <w:gridSpan w:val="5"/>
          </w:tcPr>
          <w:p w:rsidR="006A414D" w:rsidRDefault="00993B74" w:rsidP="00F1162E">
            <w:pPr>
              <w:rPr>
                <w:sz w:val="24"/>
                <w:szCs w:val="24"/>
              </w:rPr>
            </w:pPr>
            <w:r>
              <w:rPr>
                <w:sz w:val="24"/>
                <w:szCs w:val="24"/>
              </w:rPr>
              <w:t>1</w:t>
            </w:r>
            <w:r w:rsidR="006A414D">
              <w:rPr>
                <w:sz w:val="24"/>
                <w:szCs w:val="24"/>
              </w:rPr>
              <w:t xml:space="preserve">. Classroom rules are positively stated and posted in the classroom. </w:t>
            </w:r>
          </w:p>
          <w:p w:rsidR="006A414D" w:rsidRDefault="006A414D" w:rsidP="00F1162E">
            <w:pPr>
              <w:rPr>
                <w:sz w:val="24"/>
                <w:szCs w:val="24"/>
              </w:rPr>
            </w:pPr>
            <w:r>
              <w:rPr>
                <w:sz w:val="24"/>
                <w:szCs w:val="24"/>
              </w:rPr>
              <w:t>(0=no; 2=yes)</w:t>
            </w:r>
          </w:p>
        </w:tc>
        <w:tc>
          <w:tcPr>
            <w:tcW w:w="2160" w:type="dxa"/>
            <w:gridSpan w:val="4"/>
          </w:tcPr>
          <w:p w:rsidR="006A414D" w:rsidRPr="00AA392F" w:rsidRDefault="00AA392F" w:rsidP="00E7664E">
            <w:pPr>
              <w:rPr>
                <w:b/>
                <w:sz w:val="24"/>
                <w:szCs w:val="24"/>
              </w:rPr>
            </w:pPr>
            <w:r w:rsidRPr="00AA392F">
              <w:rPr>
                <w:sz w:val="24"/>
                <w:szCs w:val="24"/>
              </w:rPr>
              <w:t xml:space="preserve">Product  </w:t>
            </w:r>
            <w:r>
              <w:rPr>
                <w:b/>
                <w:sz w:val="24"/>
                <w:szCs w:val="24"/>
              </w:rPr>
              <w:t xml:space="preserve">                </w:t>
            </w:r>
            <w:r w:rsidRPr="007067F8">
              <w:rPr>
                <w:b/>
                <w:sz w:val="24"/>
                <w:szCs w:val="24"/>
              </w:rPr>
              <w:t>P</w:t>
            </w:r>
            <w:r>
              <w:rPr>
                <w:b/>
                <w:sz w:val="24"/>
                <w:szCs w:val="24"/>
              </w:rPr>
              <w:t xml:space="preserve">      </w:t>
            </w:r>
          </w:p>
        </w:tc>
        <w:tc>
          <w:tcPr>
            <w:tcW w:w="1098" w:type="dxa"/>
          </w:tcPr>
          <w:p w:rsidR="006A414D" w:rsidRPr="00A25EDD" w:rsidRDefault="006A414D" w:rsidP="00F1162E">
            <w:pPr>
              <w:jc w:val="center"/>
              <w:rPr>
                <w:sz w:val="24"/>
                <w:szCs w:val="24"/>
              </w:rPr>
            </w:pPr>
          </w:p>
        </w:tc>
      </w:tr>
      <w:tr w:rsidR="006A414D" w:rsidTr="000C74E1">
        <w:trPr>
          <w:cantSplit/>
          <w:trHeight w:val="503"/>
        </w:trPr>
        <w:tc>
          <w:tcPr>
            <w:tcW w:w="2009" w:type="dxa"/>
            <w:gridSpan w:val="2"/>
            <w:vMerge/>
            <w:vAlign w:val="center"/>
          </w:tcPr>
          <w:p w:rsidR="006A414D" w:rsidRDefault="006A414D" w:rsidP="003D440C">
            <w:pPr>
              <w:pStyle w:val="ListParagraph"/>
              <w:ind w:left="473"/>
              <w:rPr>
                <w:b/>
                <w:sz w:val="28"/>
                <w:szCs w:val="28"/>
              </w:rPr>
            </w:pPr>
          </w:p>
        </w:tc>
        <w:tc>
          <w:tcPr>
            <w:tcW w:w="4309" w:type="dxa"/>
            <w:gridSpan w:val="5"/>
          </w:tcPr>
          <w:p w:rsidR="006A414D" w:rsidRDefault="00993B74" w:rsidP="00F1162E">
            <w:pPr>
              <w:rPr>
                <w:sz w:val="24"/>
                <w:szCs w:val="24"/>
              </w:rPr>
            </w:pPr>
            <w:r>
              <w:rPr>
                <w:sz w:val="24"/>
                <w:szCs w:val="24"/>
              </w:rPr>
              <w:t>2</w:t>
            </w:r>
            <w:r w:rsidR="006A414D">
              <w:rPr>
                <w:sz w:val="24"/>
                <w:szCs w:val="24"/>
              </w:rPr>
              <w:t xml:space="preserve">. Do 90% of students state classroom routines and procedures are taught (i.e. transition, asking questions, using restroom etc…)? </w:t>
            </w:r>
          </w:p>
          <w:p w:rsidR="006A414D" w:rsidRDefault="006A414D" w:rsidP="00F1162E">
            <w:pPr>
              <w:rPr>
                <w:sz w:val="24"/>
                <w:szCs w:val="24"/>
              </w:rPr>
            </w:pPr>
            <w:r>
              <w:rPr>
                <w:sz w:val="24"/>
                <w:szCs w:val="24"/>
              </w:rPr>
              <w:t>(0= 0-50%; 1=51%-79%; 2=80%-100%)</w:t>
            </w:r>
          </w:p>
        </w:tc>
        <w:tc>
          <w:tcPr>
            <w:tcW w:w="2160" w:type="dxa"/>
            <w:gridSpan w:val="4"/>
          </w:tcPr>
          <w:p w:rsidR="006A414D" w:rsidRDefault="006A414D" w:rsidP="00E7664E">
            <w:pPr>
              <w:rPr>
                <w:sz w:val="24"/>
                <w:szCs w:val="24"/>
              </w:rPr>
            </w:pPr>
          </w:p>
          <w:p w:rsidR="006A414D" w:rsidRDefault="006A414D" w:rsidP="00E7664E">
            <w:pPr>
              <w:rPr>
                <w:sz w:val="24"/>
                <w:szCs w:val="24"/>
              </w:rPr>
            </w:pPr>
          </w:p>
          <w:p w:rsidR="006A414D" w:rsidRDefault="00AA392F" w:rsidP="00E7664E">
            <w:pPr>
              <w:rPr>
                <w:sz w:val="24"/>
                <w:szCs w:val="24"/>
              </w:rPr>
            </w:pPr>
            <w:r>
              <w:rPr>
                <w:sz w:val="24"/>
                <w:szCs w:val="24"/>
              </w:rPr>
              <w:t xml:space="preserve">Interview </w:t>
            </w:r>
            <w:r w:rsidR="006A414D">
              <w:rPr>
                <w:sz w:val="24"/>
                <w:szCs w:val="24"/>
              </w:rPr>
              <w:t xml:space="preserve">              </w:t>
            </w:r>
            <w:r w:rsidR="006A414D" w:rsidRPr="00425BDC">
              <w:rPr>
                <w:b/>
                <w:sz w:val="24"/>
                <w:szCs w:val="24"/>
              </w:rPr>
              <w:t>I</w:t>
            </w:r>
          </w:p>
        </w:tc>
        <w:tc>
          <w:tcPr>
            <w:tcW w:w="1098" w:type="dxa"/>
          </w:tcPr>
          <w:p w:rsidR="006A414D" w:rsidRPr="00A25EDD" w:rsidRDefault="006A414D" w:rsidP="00F1162E">
            <w:pPr>
              <w:jc w:val="center"/>
              <w:rPr>
                <w:sz w:val="24"/>
                <w:szCs w:val="24"/>
              </w:rPr>
            </w:pPr>
          </w:p>
        </w:tc>
      </w:tr>
      <w:tr w:rsidR="006A414D" w:rsidTr="000C74E1">
        <w:trPr>
          <w:cantSplit/>
          <w:trHeight w:val="503"/>
        </w:trPr>
        <w:tc>
          <w:tcPr>
            <w:tcW w:w="2009" w:type="dxa"/>
            <w:gridSpan w:val="2"/>
            <w:vMerge/>
            <w:vAlign w:val="center"/>
          </w:tcPr>
          <w:p w:rsidR="006A414D" w:rsidRDefault="006A414D" w:rsidP="003D440C">
            <w:pPr>
              <w:pStyle w:val="ListParagraph"/>
              <w:ind w:left="473"/>
              <w:rPr>
                <w:b/>
                <w:sz w:val="28"/>
                <w:szCs w:val="28"/>
              </w:rPr>
            </w:pPr>
          </w:p>
        </w:tc>
        <w:tc>
          <w:tcPr>
            <w:tcW w:w="4309" w:type="dxa"/>
            <w:gridSpan w:val="5"/>
          </w:tcPr>
          <w:p w:rsidR="006A414D" w:rsidRDefault="00993B74" w:rsidP="00425BDC">
            <w:pPr>
              <w:rPr>
                <w:sz w:val="24"/>
                <w:szCs w:val="24"/>
              </w:rPr>
            </w:pPr>
            <w:r>
              <w:rPr>
                <w:sz w:val="24"/>
                <w:szCs w:val="24"/>
              </w:rPr>
              <w:t>3</w:t>
            </w:r>
            <w:r w:rsidR="006A414D">
              <w:rPr>
                <w:sz w:val="24"/>
                <w:szCs w:val="24"/>
              </w:rPr>
              <w:t xml:space="preserve">. Does 90% of staff state classroom routines and procedures are taught (i.e. transition, asking questions, using restroom etc…)? </w:t>
            </w:r>
          </w:p>
          <w:p w:rsidR="006A414D" w:rsidRDefault="006A414D" w:rsidP="00425BDC">
            <w:pPr>
              <w:rPr>
                <w:sz w:val="24"/>
                <w:szCs w:val="24"/>
              </w:rPr>
            </w:pPr>
            <w:r>
              <w:rPr>
                <w:sz w:val="24"/>
                <w:szCs w:val="24"/>
              </w:rPr>
              <w:t>(0= 0-50%; 1=51%-79%; 2=80%-100%)</w:t>
            </w:r>
          </w:p>
        </w:tc>
        <w:tc>
          <w:tcPr>
            <w:tcW w:w="2160" w:type="dxa"/>
            <w:gridSpan w:val="4"/>
          </w:tcPr>
          <w:p w:rsidR="006A414D" w:rsidRDefault="006A414D" w:rsidP="00E7664E">
            <w:pPr>
              <w:rPr>
                <w:sz w:val="24"/>
                <w:szCs w:val="24"/>
              </w:rPr>
            </w:pPr>
          </w:p>
          <w:p w:rsidR="006A414D" w:rsidRDefault="006A414D" w:rsidP="00E7664E">
            <w:pPr>
              <w:rPr>
                <w:sz w:val="24"/>
                <w:szCs w:val="24"/>
              </w:rPr>
            </w:pPr>
          </w:p>
          <w:p w:rsidR="006A414D" w:rsidRDefault="00AA392F" w:rsidP="00E7664E">
            <w:pPr>
              <w:rPr>
                <w:sz w:val="24"/>
                <w:szCs w:val="24"/>
              </w:rPr>
            </w:pPr>
            <w:r>
              <w:rPr>
                <w:sz w:val="24"/>
                <w:szCs w:val="24"/>
              </w:rPr>
              <w:t xml:space="preserve">Interview  </w:t>
            </w:r>
            <w:r w:rsidR="006A414D">
              <w:rPr>
                <w:sz w:val="24"/>
                <w:szCs w:val="24"/>
              </w:rPr>
              <w:t xml:space="preserve">             </w:t>
            </w:r>
            <w:r w:rsidR="006A414D" w:rsidRPr="00425BDC">
              <w:rPr>
                <w:b/>
                <w:sz w:val="24"/>
                <w:szCs w:val="24"/>
              </w:rPr>
              <w:t>I</w:t>
            </w:r>
          </w:p>
        </w:tc>
        <w:tc>
          <w:tcPr>
            <w:tcW w:w="1098" w:type="dxa"/>
          </w:tcPr>
          <w:p w:rsidR="006A414D" w:rsidRPr="00A25EDD" w:rsidRDefault="006A414D" w:rsidP="00F1162E">
            <w:pPr>
              <w:jc w:val="center"/>
              <w:rPr>
                <w:sz w:val="24"/>
                <w:szCs w:val="24"/>
              </w:rPr>
            </w:pPr>
          </w:p>
        </w:tc>
      </w:tr>
      <w:tr w:rsidR="006A414D" w:rsidTr="000C74E1">
        <w:trPr>
          <w:cantSplit/>
          <w:trHeight w:val="503"/>
        </w:trPr>
        <w:tc>
          <w:tcPr>
            <w:tcW w:w="2009" w:type="dxa"/>
            <w:gridSpan w:val="2"/>
            <w:vMerge/>
            <w:vAlign w:val="center"/>
          </w:tcPr>
          <w:p w:rsidR="006A414D" w:rsidRDefault="006A414D" w:rsidP="003D440C">
            <w:pPr>
              <w:pStyle w:val="ListParagraph"/>
              <w:ind w:left="473"/>
              <w:rPr>
                <w:b/>
                <w:sz w:val="28"/>
                <w:szCs w:val="28"/>
              </w:rPr>
            </w:pPr>
          </w:p>
        </w:tc>
        <w:tc>
          <w:tcPr>
            <w:tcW w:w="4309" w:type="dxa"/>
            <w:gridSpan w:val="5"/>
          </w:tcPr>
          <w:p w:rsidR="006A414D" w:rsidRDefault="00993B74" w:rsidP="00425BDC">
            <w:pPr>
              <w:rPr>
                <w:sz w:val="24"/>
                <w:szCs w:val="24"/>
              </w:rPr>
            </w:pPr>
            <w:r>
              <w:rPr>
                <w:sz w:val="24"/>
                <w:szCs w:val="24"/>
              </w:rPr>
              <w:t>4</w:t>
            </w:r>
            <w:r w:rsidR="006A414D">
              <w:rPr>
                <w:sz w:val="24"/>
                <w:szCs w:val="24"/>
              </w:rPr>
              <w:t xml:space="preserve">. Do 50% of the students state they have received reinforcement other than verbal praise for expected classroom behaviors in the last two months? </w:t>
            </w:r>
          </w:p>
          <w:p w:rsidR="006A414D" w:rsidRDefault="006A414D" w:rsidP="00425BDC">
            <w:pPr>
              <w:rPr>
                <w:sz w:val="24"/>
                <w:szCs w:val="24"/>
              </w:rPr>
            </w:pPr>
            <w:r>
              <w:rPr>
                <w:sz w:val="24"/>
                <w:szCs w:val="24"/>
              </w:rPr>
              <w:t>(0=0-50%; 1=51%-89%; 2=90%-100%)</w:t>
            </w:r>
          </w:p>
        </w:tc>
        <w:tc>
          <w:tcPr>
            <w:tcW w:w="2160" w:type="dxa"/>
            <w:gridSpan w:val="4"/>
          </w:tcPr>
          <w:p w:rsidR="006A414D" w:rsidRDefault="006A414D" w:rsidP="00E7664E">
            <w:pPr>
              <w:rPr>
                <w:sz w:val="24"/>
                <w:szCs w:val="24"/>
              </w:rPr>
            </w:pPr>
          </w:p>
          <w:p w:rsidR="006A414D" w:rsidRDefault="006A414D" w:rsidP="00E7664E">
            <w:pPr>
              <w:rPr>
                <w:sz w:val="24"/>
                <w:szCs w:val="24"/>
              </w:rPr>
            </w:pPr>
          </w:p>
          <w:p w:rsidR="006A414D" w:rsidRDefault="00AA392F" w:rsidP="00E7664E">
            <w:pPr>
              <w:rPr>
                <w:sz w:val="24"/>
                <w:szCs w:val="24"/>
              </w:rPr>
            </w:pPr>
            <w:r>
              <w:rPr>
                <w:sz w:val="24"/>
                <w:szCs w:val="24"/>
              </w:rPr>
              <w:t xml:space="preserve">Interview  </w:t>
            </w:r>
            <w:r w:rsidR="006A414D">
              <w:rPr>
                <w:sz w:val="24"/>
                <w:szCs w:val="24"/>
              </w:rPr>
              <w:t xml:space="preserve">              </w:t>
            </w:r>
            <w:r w:rsidR="006A414D" w:rsidRPr="00425BDC">
              <w:rPr>
                <w:b/>
                <w:sz w:val="24"/>
                <w:szCs w:val="24"/>
              </w:rPr>
              <w:t>I</w:t>
            </w:r>
          </w:p>
        </w:tc>
        <w:tc>
          <w:tcPr>
            <w:tcW w:w="1098" w:type="dxa"/>
          </w:tcPr>
          <w:p w:rsidR="006A414D" w:rsidRPr="00A25EDD" w:rsidRDefault="006A414D" w:rsidP="00F1162E">
            <w:pPr>
              <w:jc w:val="center"/>
              <w:rPr>
                <w:sz w:val="24"/>
                <w:szCs w:val="24"/>
              </w:rPr>
            </w:pPr>
          </w:p>
        </w:tc>
      </w:tr>
      <w:tr w:rsidR="006A414D" w:rsidTr="000C74E1">
        <w:trPr>
          <w:cantSplit/>
          <w:trHeight w:val="503"/>
        </w:trPr>
        <w:tc>
          <w:tcPr>
            <w:tcW w:w="2009" w:type="dxa"/>
            <w:gridSpan w:val="2"/>
            <w:vMerge/>
          </w:tcPr>
          <w:p w:rsidR="006A414D" w:rsidRPr="00F1162E" w:rsidRDefault="006A414D" w:rsidP="0040128F">
            <w:pPr>
              <w:jc w:val="center"/>
              <w:rPr>
                <w:b/>
                <w:sz w:val="28"/>
                <w:szCs w:val="28"/>
              </w:rPr>
            </w:pPr>
          </w:p>
        </w:tc>
        <w:tc>
          <w:tcPr>
            <w:tcW w:w="4309" w:type="dxa"/>
            <w:gridSpan w:val="5"/>
          </w:tcPr>
          <w:p w:rsidR="006A414D" w:rsidRDefault="00993B74" w:rsidP="006A414D">
            <w:pPr>
              <w:rPr>
                <w:sz w:val="24"/>
                <w:szCs w:val="24"/>
              </w:rPr>
            </w:pPr>
            <w:r>
              <w:rPr>
                <w:sz w:val="24"/>
                <w:szCs w:val="24"/>
              </w:rPr>
              <w:t>5</w:t>
            </w:r>
            <w:r w:rsidR="006A414D" w:rsidRPr="006A414D">
              <w:rPr>
                <w:sz w:val="24"/>
                <w:szCs w:val="24"/>
              </w:rPr>
              <w:t xml:space="preserve">. </w:t>
            </w:r>
            <w:r w:rsidR="006A414D">
              <w:rPr>
                <w:sz w:val="24"/>
                <w:szCs w:val="24"/>
              </w:rPr>
              <w:t xml:space="preserve">Is there a documented system for dealing with and reporting classroom (minor) level behaviors? </w:t>
            </w:r>
          </w:p>
          <w:p w:rsidR="003464DD" w:rsidRPr="006A414D" w:rsidRDefault="006A414D" w:rsidP="006A414D">
            <w:pPr>
              <w:rPr>
                <w:sz w:val="24"/>
                <w:szCs w:val="24"/>
              </w:rPr>
            </w:pPr>
            <w:r>
              <w:rPr>
                <w:sz w:val="24"/>
                <w:szCs w:val="24"/>
              </w:rPr>
              <w:t>(0=no; 1=states to document, but not how; 2=yes)</w:t>
            </w:r>
          </w:p>
        </w:tc>
        <w:tc>
          <w:tcPr>
            <w:tcW w:w="2160" w:type="dxa"/>
            <w:gridSpan w:val="4"/>
          </w:tcPr>
          <w:p w:rsidR="006A414D" w:rsidRDefault="006A414D" w:rsidP="0040128F">
            <w:pPr>
              <w:rPr>
                <w:sz w:val="24"/>
                <w:szCs w:val="24"/>
              </w:rPr>
            </w:pPr>
          </w:p>
          <w:p w:rsidR="006A414D" w:rsidRDefault="00AA392F" w:rsidP="006A414D">
            <w:pPr>
              <w:rPr>
                <w:b/>
                <w:sz w:val="24"/>
                <w:szCs w:val="24"/>
              </w:rPr>
            </w:pPr>
            <w:r>
              <w:rPr>
                <w:sz w:val="24"/>
                <w:szCs w:val="24"/>
              </w:rPr>
              <w:t xml:space="preserve">Interview </w:t>
            </w:r>
            <w:r w:rsidR="00A61942">
              <w:rPr>
                <w:sz w:val="24"/>
                <w:szCs w:val="24"/>
              </w:rPr>
              <w:t xml:space="preserve">             </w:t>
            </w:r>
            <w:r w:rsidR="006A414D" w:rsidRPr="00425BDC">
              <w:rPr>
                <w:b/>
                <w:sz w:val="24"/>
                <w:szCs w:val="24"/>
              </w:rPr>
              <w:t>I</w:t>
            </w:r>
          </w:p>
          <w:p w:rsidR="006A414D" w:rsidRDefault="006A414D" w:rsidP="006A414D">
            <w:pPr>
              <w:rPr>
                <w:sz w:val="24"/>
                <w:szCs w:val="24"/>
              </w:rPr>
            </w:pPr>
            <w:r>
              <w:rPr>
                <w:sz w:val="24"/>
                <w:szCs w:val="24"/>
              </w:rPr>
              <w:t>Product</w:t>
            </w:r>
            <w:r w:rsidR="00AA392F">
              <w:rPr>
                <w:sz w:val="24"/>
                <w:szCs w:val="24"/>
              </w:rPr>
              <w:t xml:space="preserve">            </w:t>
            </w:r>
            <w:r w:rsidR="0098588B">
              <w:rPr>
                <w:sz w:val="24"/>
                <w:szCs w:val="24"/>
              </w:rPr>
              <w:t xml:space="preserve">    </w:t>
            </w:r>
            <w:r w:rsidR="000163CC">
              <w:rPr>
                <w:sz w:val="24"/>
                <w:szCs w:val="24"/>
              </w:rPr>
              <w:t xml:space="preserve"> </w:t>
            </w:r>
            <w:r w:rsidR="0098588B">
              <w:rPr>
                <w:b/>
                <w:sz w:val="24"/>
                <w:szCs w:val="24"/>
              </w:rPr>
              <w:t>P</w:t>
            </w:r>
          </w:p>
          <w:p w:rsidR="006A414D" w:rsidRDefault="006A414D" w:rsidP="006A414D">
            <w:pPr>
              <w:rPr>
                <w:sz w:val="24"/>
                <w:szCs w:val="24"/>
              </w:rPr>
            </w:pPr>
            <w:r>
              <w:rPr>
                <w:sz w:val="24"/>
                <w:szCs w:val="24"/>
              </w:rPr>
              <w:t>Other __________</w:t>
            </w:r>
          </w:p>
          <w:p w:rsidR="006A414D" w:rsidRDefault="006A414D" w:rsidP="006A414D">
            <w:pPr>
              <w:rPr>
                <w:sz w:val="24"/>
                <w:szCs w:val="24"/>
              </w:rPr>
            </w:pPr>
          </w:p>
        </w:tc>
        <w:tc>
          <w:tcPr>
            <w:tcW w:w="1098" w:type="dxa"/>
          </w:tcPr>
          <w:p w:rsidR="006A414D" w:rsidRPr="006A414D" w:rsidRDefault="006A414D" w:rsidP="0040128F">
            <w:pPr>
              <w:jc w:val="center"/>
              <w:rPr>
                <w:sz w:val="24"/>
                <w:szCs w:val="24"/>
              </w:rPr>
            </w:pPr>
          </w:p>
        </w:tc>
      </w:tr>
      <w:tr w:rsidR="006A414D" w:rsidTr="00840DA7">
        <w:tc>
          <w:tcPr>
            <w:tcW w:w="2255" w:type="dxa"/>
            <w:gridSpan w:val="3"/>
            <w:shd w:val="clear" w:color="auto" w:fill="8DB3E2" w:themeFill="text2" w:themeFillTint="66"/>
          </w:tcPr>
          <w:p w:rsidR="006A414D" w:rsidRPr="00F1162E" w:rsidRDefault="006A414D" w:rsidP="0040128F">
            <w:pPr>
              <w:jc w:val="center"/>
              <w:rPr>
                <w:b/>
                <w:sz w:val="28"/>
                <w:szCs w:val="28"/>
              </w:rPr>
            </w:pPr>
            <w:r w:rsidRPr="00F1162E">
              <w:rPr>
                <w:b/>
                <w:sz w:val="28"/>
                <w:szCs w:val="28"/>
              </w:rPr>
              <w:lastRenderedPageBreak/>
              <w:t>Critical Element</w:t>
            </w:r>
          </w:p>
        </w:tc>
        <w:tc>
          <w:tcPr>
            <w:tcW w:w="4128" w:type="dxa"/>
            <w:gridSpan w:val="5"/>
            <w:shd w:val="clear" w:color="auto" w:fill="8DB3E2" w:themeFill="text2" w:themeFillTint="66"/>
          </w:tcPr>
          <w:p w:rsidR="006A414D" w:rsidRPr="00F1162E" w:rsidRDefault="006A414D" w:rsidP="0040128F">
            <w:pPr>
              <w:jc w:val="center"/>
              <w:rPr>
                <w:b/>
                <w:sz w:val="28"/>
                <w:szCs w:val="28"/>
              </w:rPr>
            </w:pPr>
            <w:r w:rsidRPr="00F1162E">
              <w:rPr>
                <w:b/>
                <w:sz w:val="28"/>
                <w:szCs w:val="28"/>
              </w:rPr>
              <w:t>Evaluation Question</w:t>
            </w:r>
          </w:p>
        </w:tc>
        <w:tc>
          <w:tcPr>
            <w:tcW w:w="2095" w:type="dxa"/>
            <w:gridSpan w:val="3"/>
            <w:shd w:val="clear" w:color="auto" w:fill="8DB3E2" w:themeFill="text2" w:themeFillTint="66"/>
          </w:tcPr>
          <w:p w:rsidR="006A414D" w:rsidRPr="00F1162E" w:rsidRDefault="006A414D" w:rsidP="0040128F">
            <w:pPr>
              <w:jc w:val="center"/>
              <w:rPr>
                <w:b/>
                <w:sz w:val="28"/>
                <w:szCs w:val="28"/>
              </w:rPr>
            </w:pPr>
            <w:r w:rsidRPr="00F1162E">
              <w:rPr>
                <w:b/>
                <w:sz w:val="28"/>
                <w:szCs w:val="28"/>
              </w:rPr>
              <w:t>Data Source</w:t>
            </w:r>
          </w:p>
        </w:tc>
        <w:tc>
          <w:tcPr>
            <w:tcW w:w="1098" w:type="dxa"/>
            <w:shd w:val="clear" w:color="auto" w:fill="8DB3E2" w:themeFill="text2" w:themeFillTint="66"/>
          </w:tcPr>
          <w:p w:rsidR="006A414D" w:rsidRPr="00F1162E" w:rsidRDefault="006A414D" w:rsidP="0040128F">
            <w:pPr>
              <w:jc w:val="center"/>
              <w:rPr>
                <w:b/>
                <w:sz w:val="28"/>
                <w:szCs w:val="28"/>
              </w:rPr>
            </w:pPr>
            <w:r w:rsidRPr="00F1162E">
              <w:rPr>
                <w:b/>
                <w:sz w:val="28"/>
                <w:szCs w:val="28"/>
              </w:rPr>
              <w:t>Score: 0 - 2</w:t>
            </w:r>
          </w:p>
        </w:tc>
      </w:tr>
      <w:tr w:rsidR="00A70ED4" w:rsidRPr="004F18D3" w:rsidTr="000C74E1">
        <w:tc>
          <w:tcPr>
            <w:tcW w:w="2255" w:type="dxa"/>
            <w:gridSpan w:val="3"/>
            <w:vMerge w:val="restart"/>
          </w:tcPr>
          <w:p w:rsidR="002E2116" w:rsidRDefault="002E2116" w:rsidP="0040128F">
            <w:pPr>
              <w:jc w:val="center"/>
              <w:rPr>
                <w:b/>
                <w:sz w:val="28"/>
                <w:szCs w:val="28"/>
              </w:rPr>
            </w:pPr>
          </w:p>
          <w:p w:rsidR="002E2116" w:rsidRDefault="002E2116" w:rsidP="002E2116">
            <w:pPr>
              <w:jc w:val="center"/>
              <w:rPr>
                <w:b/>
                <w:sz w:val="28"/>
                <w:szCs w:val="28"/>
              </w:rPr>
            </w:pPr>
          </w:p>
          <w:p w:rsidR="002E2116" w:rsidRDefault="002E2116" w:rsidP="002E2116">
            <w:pPr>
              <w:jc w:val="center"/>
              <w:rPr>
                <w:b/>
                <w:sz w:val="28"/>
                <w:szCs w:val="28"/>
              </w:rPr>
            </w:pPr>
          </w:p>
          <w:p w:rsidR="002E2116" w:rsidRDefault="002E2116" w:rsidP="002E2116">
            <w:pPr>
              <w:jc w:val="center"/>
              <w:rPr>
                <w:b/>
                <w:sz w:val="28"/>
                <w:szCs w:val="28"/>
              </w:rPr>
            </w:pPr>
          </w:p>
          <w:p w:rsidR="002E2116" w:rsidRDefault="002E2116" w:rsidP="002E2116">
            <w:pPr>
              <w:jc w:val="center"/>
              <w:rPr>
                <w:b/>
                <w:sz w:val="28"/>
                <w:szCs w:val="28"/>
              </w:rPr>
            </w:pPr>
          </w:p>
          <w:p w:rsidR="00A70ED4" w:rsidRPr="004F18D3" w:rsidRDefault="00A70ED4" w:rsidP="002E2116">
            <w:pPr>
              <w:jc w:val="center"/>
              <w:rPr>
                <w:b/>
                <w:sz w:val="28"/>
                <w:szCs w:val="28"/>
              </w:rPr>
            </w:pPr>
            <w:r w:rsidRPr="004F18D3">
              <w:rPr>
                <w:b/>
                <w:sz w:val="28"/>
                <w:szCs w:val="28"/>
              </w:rPr>
              <w:t>C. Universal Screening</w:t>
            </w:r>
          </w:p>
        </w:tc>
        <w:tc>
          <w:tcPr>
            <w:tcW w:w="4128" w:type="dxa"/>
            <w:gridSpan w:val="5"/>
          </w:tcPr>
          <w:p w:rsidR="00A70ED4" w:rsidRPr="004F18D3" w:rsidRDefault="00993B74" w:rsidP="00A70ED4">
            <w:pPr>
              <w:rPr>
                <w:sz w:val="24"/>
                <w:szCs w:val="24"/>
              </w:rPr>
            </w:pPr>
            <w:r>
              <w:rPr>
                <w:sz w:val="24"/>
                <w:szCs w:val="24"/>
              </w:rPr>
              <w:t>1</w:t>
            </w:r>
            <w:r w:rsidR="00A70ED4" w:rsidRPr="004F18D3">
              <w:rPr>
                <w:sz w:val="24"/>
                <w:szCs w:val="24"/>
              </w:rPr>
              <w:t xml:space="preserve">. </w:t>
            </w:r>
            <w:r w:rsidR="00A70ED4">
              <w:rPr>
                <w:sz w:val="24"/>
                <w:szCs w:val="24"/>
              </w:rPr>
              <w:t>Can the administrator clearly define a system (screeners) for identifying and documenting students in need of Tier 2 behavioral supports? (0=no; 1=screeners are conducted; 2=yes</w:t>
            </w:r>
            <w:r w:rsidR="00785235">
              <w:rPr>
                <w:sz w:val="24"/>
                <w:szCs w:val="24"/>
              </w:rPr>
              <w:t>,</w:t>
            </w:r>
            <w:r w:rsidR="003464DD">
              <w:rPr>
                <w:sz w:val="24"/>
                <w:szCs w:val="24"/>
              </w:rPr>
              <w:t xml:space="preserve"> and students are identified for Tier 2 supports and services</w:t>
            </w:r>
            <w:r w:rsidR="00A70ED4">
              <w:rPr>
                <w:sz w:val="24"/>
                <w:szCs w:val="24"/>
              </w:rPr>
              <w:t>)</w:t>
            </w:r>
          </w:p>
        </w:tc>
        <w:tc>
          <w:tcPr>
            <w:tcW w:w="2095" w:type="dxa"/>
            <w:gridSpan w:val="3"/>
          </w:tcPr>
          <w:p w:rsidR="00A70ED4" w:rsidRDefault="00AA392F" w:rsidP="004F18D3">
            <w:pPr>
              <w:rPr>
                <w:b/>
                <w:sz w:val="24"/>
                <w:szCs w:val="24"/>
              </w:rPr>
            </w:pPr>
            <w:r>
              <w:rPr>
                <w:sz w:val="24"/>
                <w:szCs w:val="24"/>
              </w:rPr>
              <w:t xml:space="preserve">Interview </w:t>
            </w:r>
            <w:r w:rsidR="00A61942">
              <w:rPr>
                <w:sz w:val="24"/>
                <w:szCs w:val="24"/>
              </w:rPr>
              <w:t xml:space="preserve">             </w:t>
            </w:r>
            <w:r w:rsidR="00A70ED4" w:rsidRPr="00425BDC">
              <w:rPr>
                <w:b/>
                <w:sz w:val="24"/>
                <w:szCs w:val="24"/>
              </w:rPr>
              <w:t>I</w:t>
            </w:r>
          </w:p>
          <w:p w:rsidR="00A70ED4" w:rsidRDefault="00A70ED4" w:rsidP="004F18D3">
            <w:pPr>
              <w:rPr>
                <w:sz w:val="24"/>
                <w:szCs w:val="24"/>
              </w:rPr>
            </w:pPr>
            <w:r>
              <w:rPr>
                <w:sz w:val="24"/>
                <w:szCs w:val="24"/>
              </w:rPr>
              <w:t>Product</w:t>
            </w:r>
            <w:r w:rsidR="00AA392F">
              <w:rPr>
                <w:sz w:val="24"/>
                <w:szCs w:val="24"/>
              </w:rPr>
              <w:t xml:space="preserve">          </w:t>
            </w:r>
            <w:r>
              <w:rPr>
                <w:sz w:val="24"/>
                <w:szCs w:val="24"/>
              </w:rPr>
              <w:t xml:space="preserve">      </w:t>
            </w:r>
            <w:r w:rsidRPr="004F18D3">
              <w:rPr>
                <w:b/>
                <w:sz w:val="24"/>
                <w:szCs w:val="24"/>
              </w:rPr>
              <w:t>P</w:t>
            </w:r>
          </w:p>
          <w:p w:rsidR="00A70ED4" w:rsidRPr="004F18D3" w:rsidRDefault="00A70ED4" w:rsidP="004F18D3">
            <w:pPr>
              <w:rPr>
                <w:sz w:val="24"/>
                <w:szCs w:val="24"/>
              </w:rPr>
            </w:pPr>
            <w:r>
              <w:rPr>
                <w:sz w:val="24"/>
                <w:szCs w:val="24"/>
              </w:rPr>
              <w:t>Other __________</w:t>
            </w:r>
          </w:p>
        </w:tc>
        <w:tc>
          <w:tcPr>
            <w:tcW w:w="1098" w:type="dxa"/>
          </w:tcPr>
          <w:p w:rsidR="00A70ED4" w:rsidRPr="004F18D3" w:rsidRDefault="00A70ED4" w:rsidP="0040128F">
            <w:pPr>
              <w:jc w:val="center"/>
              <w:rPr>
                <w:sz w:val="24"/>
                <w:szCs w:val="24"/>
              </w:rPr>
            </w:pPr>
          </w:p>
        </w:tc>
      </w:tr>
      <w:tr w:rsidR="00A70ED4" w:rsidRPr="004F18D3" w:rsidTr="000C74E1">
        <w:tc>
          <w:tcPr>
            <w:tcW w:w="2255" w:type="dxa"/>
            <w:gridSpan w:val="3"/>
            <w:vMerge/>
          </w:tcPr>
          <w:p w:rsidR="00A70ED4" w:rsidRPr="004F18D3" w:rsidRDefault="00A70ED4" w:rsidP="0040128F">
            <w:pPr>
              <w:jc w:val="center"/>
              <w:rPr>
                <w:b/>
                <w:sz w:val="28"/>
                <w:szCs w:val="28"/>
              </w:rPr>
            </w:pPr>
          </w:p>
        </w:tc>
        <w:tc>
          <w:tcPr>
            <w:tcW w:w="4128" w:type="dxa"/>
            <w:gridSpan w:val="5"/>
          </w:tcPr>
          <w:p w:rsidR="00A70ED4" w:rsidRPr="004F18D3" w:rsidRDefault="00993B74" w:rsidP="004F18D3">
            <w:pPr>
              <w:rPr>
                <w:sz w:val="24"/>
                <w:szCs w:val="24"/>
              </w:rPr>
            </w:pPr>
            <w:r>
              <w:rPr>
                <w:sz w:val="24"/>
                <w:szCs w:val="24"/>
              </w:rPr>
              <w:t>2</w:t>
            </w:r>
            <w:r w:rsidR="00A70ED4">
              <w:rPr>
                <w:sz w:val="24"/>
                <w:szCs w:val="24"/>
              </w:rPr>
              <w:t>. Do 90% of the staff members agree with administration on the system for identifying students in need of Tier 2 behavioral supports? (0=no; 1=screeners are conducted; 2=yes)</w:t>
            </w:r>
          </w:p>
        </w:tc>
        <w:tc>
          <w:tcPr>
            <w:tcW w:w="2095" w:type="dxa"/>
            <w:gridSpan w:val="3"/>
          </w:tcPr>
          <w:p w:rsidR="00A70ED4" w:rsidRDefault="00AA392F" w:rsidP="00A70ED4">
            <w:pPr>
              <w:rPr>
                <w:b/>
                <w:sz w:val="24"/>
                <w:szCs w:val="24"/>
              </w:rPr>
            </w:pPr>
            <w:r>
              <w:rPr>
                <w:sz w:val="24"/>
                <w:szCs w:val="24"/>
              </w:rPr>
              <w:t xml:space="preserve">Interview  </w:t>
            </w:r>
            <w:r w:rsidR="00A61942">
              <w:rPr>
                <w:sz w:val="24"/>
                <w:szCs w:val="24"/>
              </w:rPr>
              <w:t xml:space="preserve">            </w:t>
            </w:r>
            <w:r w:rsidR="00A70ED4" w:rsidRPr="00425BDC">
              <w:rPr>
                <w:b/>
                <w:sz w:val="24"/>
                <w:szCs w:val="24"/>
              </w:rPr>
              <w:t>I</w:t>
            </w:r>
          </w:p>
          <w:p w:rsidR="00A70ED4" w:rsidRDefault="00A70ED4" w:rsidP="004F18D3">
            <w:pPr>
              <w:rPr>
                <w:sz w:val="24"/>
                <w:szCs w:val="24"/>
              </w:rPr>
            </w:pPr>
          </w:p>
        </w:tc>
        <w:tc>
          <w:tcPr>
            <w:tcW w:w="1098" w:type="dxa"/>
          </w:tcPr>
          <w:p w:rsidR="00A70ED4" w:rsidRPr="004F18D3" w:rsidRDefault="00A70ED4" w:rsidP="0040128F">
            <w:pPr>
              <w:jc w:val="center"/>
              <w:rPr>
                <w:sz w:val="24"/>
                <w:szCs w:val="24"/>
              </w:rPr>
            </w:pPr>
          </w:p>
        </w:tc>
      </w:tr>
      <w:tr w:rsidR="00A70ED4" w:rsidRPr="004F18D3" w:rsidTr="000C74E1">
        <w:tc>
          <w:tcPr>
            <w:tcW w:w="2255" w:type="dxa"/>
            <w:gridSpan w:val="3"/>
            <w:vMerge/>
          </w:tcPr>
          <w:p w:rsidR="00A70ED4" w:rsidRPr="004F18D3" w:rsidRDefault="00A70ED4" w:rsidP="0040128F">
            <w:pPr>
              <w:jc w:val="center"/>
              <w:rPr>
                <w:b/>
                <w:sz w:val="28"/>
                <w:szCs w:val="28"/>
              </w:rPr>
            </w:pPr>
          </w:p>
        </w:tc>
        <w:tc>
          <w:tcPr>
            <w:tcW w:w="4128" w:type="dxa"/>
            <w:gridSpan w:val="5"/>
          </w:tcPr>
          <w:p w:rsidR="00A70ED4" w:rsidRDefault="00993B74" w:rsidP="004F18D3">
            <w:pPr>
              <w:rPr>
                <w:sz w:val="24"/>
                <w:szCs w:val="24"/>
              </w:rPr>
            </w:pPr>
            <w:r>
              <w:rPr>
                <w:sz w:val="24"/>
                <w:szCs w:val="24"/>
              </w:rPr>
              <w:t>3</w:t>
            </w:r>
            <w:r w:rsidR="00301F51">
              <w:rPr>
                <w:sz w:val="24"/>
                <w:szCs w:val="24"/>
              </w:rPr>
              <w:t>. Do</w:t>
            </w:r>
            <w:r w:rsidR="00A70ED4">
              <w:rPr>
                <w:sz w:val="24"/>
                <w:szCs w:val="24"/>
              </w:rPr>
              <w:t xml:space="preserve"> 90% of the staff asked state that teaching of the universal screening of behavior system has been taught to staff this year? (0=50%; 1=51% - 89% 2=90%-100%)</w:t>
            </w:r>
          </w:p>
        </w:tc>
        <w:tc>
          <w:tcPr>
            <w:tcW w:w="2095" w:type="dxa"/>
            <w:gridSpan w:val="3"/>
          </w:tcPr>
          <w:p w:rsidR="00A70ED4" w:rsidRDefault="00AA392F" w:rsidP="00A70ED4">
            <w:pPr>
              <w:rPr>
                <w:b/>
                <w:sz w:val="24"/>
                <w:szCs w:val="24"/>
              </w:rPr>
            </w:pPr>
            <w:r>
              <w:rPr>
                <w:sz w:val="24"/>
                <w:szCs w:val="24"/>
              </w:rPr>
              <w:t xml:space="preserve">Interview </w:t>
            </w:r>
            <w:r w:rsidR="00A61942">
              <w:rPr>
                <w:sz w:val="24"/>
                <w:szCs w:val="24"/>
              </w:rPr>
              <w:t xml:space="preserve">             </w:t>
            </w:r>
            <w:r w:rsidR="00A70ED4" w:rsidRPr="00425BDC">
              <w:rPr>
                <w:b/>
                <w:sz w:val="24"/>
                <w:szCs w:val="24"/>
              </w:rPr>
              <w:t>I</w:t>
            </w:r>
          </w:p>
          <w:p w:rsidR="00A70ED4" w:rsidRDefault="00A70ED4" w:rsidP="00A70ED4">
            <w:pPr>
              <w:rPr>
                <w:sz w:val="24"/>
                <w:szCs w:val="24"/>
              </w:rPr>
            </w:pPr>
          </w:p>
        </w:tc>
        <w:tc>
          <w:tcPr>
            <w:tcW w:w="1098" w:type="dxa"/>
          </w:tcPr>
          <w:p w:rsidR="00A70ED4" w:rsidRPr="004F18D3" w:rsidRDefault="00A70ED4" w:rsidP="0040128F">
            <w:pPr>
              <w:jc w:val="center"/>
              <w:rPr>
                <w:sz w:val="24"/>
                <w:szCs w:val="24"/>
              </w:rPr>
            </w:pPr>
          </w:p>
        </w:tc>
      </w:tr>
      <w:tr w:rsidR="000C74E1" w:rsidRPr="004F18D3" w:rsidTr="000C74E1">
        <w:tc>
          <w:tcPr>
            <w:tcW w:w="2255" w:type="dxa"/>
            <w:gridSpan w:val="3"/>
            <w:vMerge w:val="restart"/>
          </w:tcPr>
          <w:p w:rsidR="002E2116" w:rsidRDefault="002E2116" w:rsidP="002E2116">
            <w:pPr>
              <w:pStyle w:val="ListParagraph"/>
              <w:ind w:left="473"/>
              <w:rPr>
                <w:b/>
                <w:sz w:val="28"/>
                <w:szCs w:val="28"/>
              </w:rPr>
            </w:pPr>
          </w:p>
          <w:p w:rsidR="002E2116" w:rsidRDefault="002E2116" w:rsidP="002E2116">
            <w:pPr>
              <w:pStyle w:val="ListParagraph"/>
              <w:ind w:left="473"/>
              <w:rPr>
                <w:b/>
                <w:sz w:val="28"/>
                <w:szCs w:val="28"/>
              </w:rPr>
            </w:pPr>
          </w:p>
          <w:p w:rsidR="002E2116" w:rsidRDefault="002E2116" w:rsidP="002E2116">
            <w:pPr>
              <w:pStyle w:val="ListParagraph"/>
              <w:ind w:left="473"/>
              <w:rPr>
                <w:b/>
                <w:sz w:val="28"/>
                <w:szCs w:val="28"/>
              </w:rPr>
            </w:pPr>
          </w:p>
          <w:p w:rsidR="002E2116" w:rsidRPr="002E2116" w:rsidRDefault="002E2116" w:rsidP="002E2116">
            <w:pPr>
              <w:rPr>
                <w:b/>
                <w:sz w:val="28"/>
                <w:szCs w:val="28"/>
              </w:rPr>
            </w:pPr>
          </w:p>
          <w:p w:rsidR="000C74E1" w:rsidRPr="000C74E1" w:rsidRDefault="000C74E1" w:rsidP="000C74E1">
            <w:pPr>
              <w:pStyle w:val="ListParagraph"/>
              <w:numPr>
                <w:ilvl w:val="0"/>
                <w:numId w:val="3"/>
              </w:numPr>
              <w:jc w:val="center"/>
              <w:rPr>
                <w:b/>
                <w:sz w:val="28"/>
                <w:szCs w:val="28"/>
              </w:rPr>
            </w:pPr>
            <w:r w:rsidRPr="000C74E1">
              <w:rPr>
                <w:b/>
                <w:sz w:val="28"/>
                <w:szCs w:val="28"/>
              </w:rPr>
              <w:t>Tier 2 Team</w:t>
            </w:r>
          </w:p>
        </w:tc>
        <w:tc>
          <w:tcPr>
            <w:tcW w:w="4128" w:type="dxa"/>
            <w:gridSpan w:val="5"/>
          </w:tcPr>
          <w:p w:rsidR="000C74E1" w:rsidRDefault="00993B74" w:rsidP="004F18D3">
            <w:pPr>
              <w:rPr>
                <w:sz w:val="24"/>
                <w:szCs w:val="24"/>
              </w:rPr>
            </w:pPr>
            <w:r>
              <w:rPr>
                <w:sz w:val="24"/>
                <w:szCs w:val="24"/>
              </w:rPr>
              <w:t>1</w:t>
            </w:r>
            <w:r w:rsidR="000C74E1">
              <w:rPr>
                <w:sz w:val="24"/>
                <w:szCs w:val="24"/>
              </w:rPr>
              <w:t>. Is the administrator an active team member? (0=no; 1=yes, but not consistently; 2=yes)</w:t>
            </w:r>
          </w:p>
        </w:tc>
        <w:tc>
          <w:tcPr>
            <w:tcW w:w="2095" w:type="dxa"/>
            <w:gridSpan w:val="3"/>
          </w:tcPr>
          <w:p w:rsidR="000C74E1" w:rsidRDefault="00AA392F" w:rsidP="00E43C0E">
            <w:pPr>
              <w:rPr>
                <w:b/>
                <w:sz w:val="24"/>
                <w:szCs w:val="24"/>
              </w:rPr>
            </w:pPr>
            <w:r>
              <w:rPr>
                <w:sz w:val="24"/>
                <w:szCs w:val="24"/>
              </w:rPr>
              <w:t xml:space="preserve">Interview </w:t>
            </w:r>
            <w:r w:rsidR="00A61942">
              <w:rPr>
                <w:sz w:val="24"/>
                <w:szCs w:val="24"/>
              </w:rPr>
              <w:t xml:space="preserve">             </w:t>
            </w:r>
            <w:r w:rsidR="000C74E1" w:rsidRPr="00425BDC">
              <w:rPr>
                <w:b/>
                <w:sz w:val="24"/>
                <w:szCs w:val="24"/>
              </w:rPr>
              <w:t>I</w:t>
            </w:r>
          </w:p>
          <w:p w:rsidR="000C74E1" w:rsidRDefault="000C74E1" w:rsidP="00E43C0E">
            <w:pPr>
              <w:rPr>
                <w:sz w:val="24"/>
                <w:szCs w:val="24"/>
              </w:rPr>
            </w:pPr>
          </w:p>
        </w:tc>
        <w:tc>
          <w:tcPr>
            <w:tcW w:w="1098" w:type="dxa"/>
          </w:tcPr>
          <w:p w:rsidR="000C74E1" w:rsidRPr="004F18D3" w:rsidRDefault="000C74E1" w:rsidP="0040128F">
            <w:pPr>
              <w:jc w:val="center"/>
              <w:rPr>
                <w:sz w:val="24"/>
                <w:szCs w:val="24"/>
              </w:rPr>
            </w:pPr>
          </w:p>
        </w:tc>
      </w:tr>
      <w:tr w:rsidR="000C74E1" w:rsidRPr="004F18D3" w:rsidTr="000C74E1">
        <w:tc>
          <w:tcPr>
            <w:tcW w:w="2255" w:type="dxa"/>
            <w:gridSpan w:val="3"/>
            <w:vMerge/>
          </w:tcPr>
          <w:p w:rsidR="000C74E1" w:rsidRDefault="000C74E1" w:rsidP="000C74E1">
            <w:pPr>
              <w:pStyle w:val="ListParagraph"/>
              <w:ind w:left="473"/>
              <w:rPr>
                <w:b/>
                <w:sz w:val="28"/>
                <w:szCs w:val="28"/>
              </w:rPr>
            </w:pPr>
          </w:p>
        </w:tc>
        <w:tc>
          <w:tcPr>
            <w:tcW w:w="4128" w:type="dxa"/>
            <w:gridSpan w:val="5"/>
          </w:tcPr>
          <w:p w:rsidR="000C74E1" w:rsidRDefault="000C74E1" w:rsidP="004F18D3">
            <w:pPr>
              <w:rPr>
                <w:sz w:val="24"/>
                <w:szCs w:val="24"/>
              </w:rPr>
            </w:pPr>
            <w:r>
              <w:rPr>
                <w:sz w:val="24"/>
                <w:szCs w:val="24"/>
              </w:rPr>
              <w:t>2. Team holds team meetings at least monthly. (0=no; 1=yes, but not consistently; 2=yes)</w:t>
            </w:r>
          </w:p>
        </w:tc>
        <w:tc>
          <w:tcPr>
            <w:tcW w:w="2095" w:type="dxa"/>
            <w:gridSpan w:val="3"/>
          </w:tcPr>
          <w:p w:rsidR="000C74E1" w:rsidRDefault="00AA392F" w:rsidP="000C74E1">
            <w:pPr>
              <w:rPr>
                <w:b/>
                <w:sz w:val="24"/>
                <w:szCs w:val="24"/>
              </w:rPr>
            </w:pPr>
            <w:r>
              <w:rPr>
                <w:sz w:val="24"/>
                <w:szCs w:val="24"/>
              </w:rPr>
              <w:t xml:space="preserve">Interview </w:t>
            </w:r>
            <w:r w:rsidR="00A61942">
              <w:rPr>
                <w:sz w:val="24"/>
                <w:szCs w:val="24"/>
              </w:rPr>
              <w:t xml:space="preserve">            </w:t>
            </w:r>
            <w:r w:rsidR="000C74E1">
              <w:rPr>
                <w:sz w:val="24"/>
                <w:szCs w:val="24"/>
              </w:rPr>
              <w:t xml:space="preserve"> </w:t>
            </w:r>
            <w:r w:rsidR="000C74E1" w:rsidRPr="00425BDC">
              <w:rPr>
                <w:b/>
                <w:sz w:val="24"/>
                <w:szCs w:val="24"/>
              </w:rPr>
              <w:t>I</w:t>
            </w:r>
          </w:p>
          <w:p w:rsidR="000C74E1" w:rsidRDefault="00AA392F" w:rsidP="000C74E1">
            <w:pPr>
              <w:rPr>
                <w:sz w:val="24"/>
                <w:szCs w:val="24"/>
              </w:rPr>
            </w:pPr>
            <w:r>
              <w:rPr>
                <w:sz w:val="24"/>
                <w:szCs w:val="24"/>
              </w:rPr>
              <w:t xml:space="preserve">Product          </w:t>
            </w:r>
            <w:r w:rsidR="000C74E1">
              <w:rPr>
                <w:sz w:val="24"/>
                <w:szCs w:val="24"/>
              </w:rPr>
              <w:t xml:space="preserve">       </w:t>
            </w:r>
            <w:r w:rsidR="000C74E1" w:rsidRPr="004F18D3">
              <w:rPr>
                <w:b/>
                <w:sz w:val="24"/>
                <w:szCs w:val="24"/>
              </w:rPr>
              <w:t>P</w:t>
            </w:r>
          </w:p>
          <w:p w:rsidR="000C74E1" w:rsidRDefault="000C74E1" w:rsidP="000C74E1">
            <w:pPr>
              <w:rPr>
                <w:sz w:val="24"/>
                <w:szCs w:val="24"/>
              </w:rPr>
            </w:pPr>
            <w:r>
              <w:rPr>
                <w:sz w:val="24"/>
                <w:szCs w:val="24"/>
              </w:rPr>
              <w:t>Other __________</w:t>
            </w:r>
          </w:p>
        </w:tc>
        <w:tc>
          <w:tcPr>
            <w:tcW w:w="1098" w:type="dxa"/>
          </w:tcPr>
          <w:p w:rsidR="000C74E1" w:rsidRPr="004F18D3" w:rsidRDefault="000C74E1" w:rsidP="0040128F">
            <w:pPr>
              <w:jc w:val="center"/>
              <w:rPr>
                <w:sz w:val="24"/>
                <w:szCs w:val="24"/>
              </w:rPr>
            </w:pPr>
          </w:p>
        </w:tc>
      </w:tr>
      <w:tr w:rsidR="000C74E1" w:rsidRPr="004F18D3" w:rsidTr="000C74E1">
        <w:tc>
          <w:tcPr>
            <w:tcW w:w="2255" w:type="dxa"/>
            <w:gridSpan w:val="3"/>
            <w:vMerge/>
          </w:tcPr>
          <w:p w:rsidR="000C74E1" w:rsidRDefault="000C74E1" w:rsidP="000C74E1">
            <w:pPr>
              <w:pStyle w:val="ListParagraph"/>
              <w:ind w:left="473"/>
              <w:rPr>
                <w:b/>
                <w:sz w:val="28"/>
                <w:szCs w:val="28"/>
              </w:rPr>
            </w:pPr>
          </w:p>
        </w:tc>
        <w:tc>
          <w:tcPr>
            <w:tcW w:w="4128" w:type="dxa"/>
            <w:gridSpan w:val="5"/>
          </w:tcPr>
          <w:p w:rsidR="000C74E1" w:rsidRDefault="000C74E1" w:rsidP="004F18D3">
            <w:pPr>
              <w:rPr>
                <w:sz w:val="24"/>
                <w:szCs w:val="24"/>
              </w:rPr>
            </w:pPr>
            <w:r>
              <w:rPr>
                <w:sz w:val="24"/>
                <w:szCs w:val="24"/>
              </w:rPr>
              <w:t>3. Team communicates with SWPBIS at least monthly. (0=no; 1=yes, but not consistently; 2=yes)</w:t>
            </w:r>
          </w:p>
        </w:tc>
        <w:tc>
          <w:tcPr>
            <w:tcW w:w="2095" w:type="dxa"/>
            <w:gridSpan w:val="3"/>
          </w:tcPr>
          <w:p w:rsidR="000C74E1" w:rsidRDefault="00AA392F" w:rsidP="000C74E1">
            <w:pPr>
              <w:rPr>
                <w:b/>
                <w:sz w:val="24"/>
                <w:szCs w:val="24"/>
              </w:rPr>
            </w:pPr>
            <w:r>
              <w:rPr>
                <w:sz w:val="24"/>
                <w:szCs w:val="24"/>
              </w:rPr>
              <w:t xml:space="preserve">Interview </w:t>
            </w:r>
            <w:r w:rsidR="00A61942">
              <w:rPr>
                <w:sz w:val="24"/>
                <w:szCs w:val="24"/>
              </w:rPr>
              <w:t xml:space="preserve">             </w:t>
            </w:r>
            <w:r w:rsidR="000C74E1" w:rsidRPr="00425BDC">
              <w:rPr>
                <w:b/>
                <w:sz w:val="24"/>
                <w:szCs w:val="24"/>
              </w:rPr>
              <w:t>I</w:t>
            </w:r>
          </w:p>
          <w:p w:rsidR="000C74E1" w:rsidRDefault="000C74E1" w:rsidP="000C74E1">
            <w:pPr>
              <w:rPr>
                <w:sz w:val="24"/>
                <w:szCs w:val="24"/>
              </w:rPr>
            </w:pPr>
          </w:p>
        </w:tc>
        <w:tc>
          <w:tcPr>
            <w:tcW w:w="1098" w:type="dxa"/>
          </w:tcPr>
          <w:p w:rsidR="000C74E1" w:rsidRPr="004F18D3" w:rsidRDefault="000C74E1" w:rsidP="0040128F">
            <w:pPr>
              <w:jc w:val="center"/>
              <w:rPr>
                <w:sz w:val="24"/>
                <w:szCs w:val="24"/>
              </w:rPr>
            </w:pPr>
          </w:p>
        </w:tc>
      </w:tr>
      <w:tr w:rsidR="000C74E1" w:rsidRPr="004F18D3" w:rsidTr="000C74E1">
        <w:tc>
          <w:tcPr>
            <w:tcW w:w="2255" w:type="dxa"/>
            <w:gridSpan w:val="3"/>
            <w:vMerge/>
          </w:tcPr>
          <w:p w:rsidR="000C74E1" w:rsidRDefault="000C74E1" w:rsidP="000C74E1">
            <w:pPr>
              <w:pStyle w:val="ListParagraph"/>
              <w:ind w:left="473"/>
              <w:rPr>
                <w:b/>
                <w:sz w:val="28"/>
                <w:szCs w:val="28"/>
              </w:rPr>
            </w:pPr>
          </w:p>
        </w:tc>
        <w:tc>
          <w:tcPr>
            <w:tcW w:w="4128" w:type="dxa"/>
            <w:gridSpan w:val="5"/>
          </w:tcPr>
          <w:p w:rsidR="000C74E1" w:rsidRDefault="000C74E1" w:rsidP="004F18D3">
            <w:pPr>
              <w:rPr>
                <w:sz w:val="24"/>
                <w:szCs w:val="24"/>
              </w:rPr>
            </w:pPr>
            <w:r>
              <w:rPr>
                <w:sz w:val="24"/>
                <w:szCs w:val="24"/>
              </w:rPr>
              <w:t>4. Team members are trained on Tier 2 systems and interventions. (0=no; 2=yes)</w:t>
            </w:r>
          </w:p>
        </w:tc>
        <w:tc>
          <w:tcPr>
            <w:tcW w:w="2095" w:type="dxa"/>
            <w:gridSpan w:val="3"/>
          </w:tcPr>
          <w:p w:rsidR="000C74E1" w:rsidRDefault="00AA392F" w:rsidP="00E43C0E">
            <w:pPr>
              <w:rPr>
                <w:b/>
                <w:sz w:val="24"/>
                <w:szCs w:val="24"/>
              </w:rPr>
            </w:pPr>
            <w:r>
              <w:rPr>
                <w:sz w:val="24"/>
                <w:szCs w:val="24"/>
              </w:rPr>
              <w:t xml:space="preserve">Interview </w:t>
            </w:r>
            <w:r w:rsidR="00A61942">
              <w:rPr>
                <w:sz w:val="24"/>
                <w:szCs w:val="24"/>
              </w:rPr>
              <w:t xml:space="preserve">             </w:t>
            </w:r>
            <w:r w:rsidR="000C74E1" w:rsidRPr="00425BDC">
              <w:rPr>
                <w:b/>
                <w:sz w:val="24"/>
                <w:szCs w:val="24"/>
              </w:rPr>
              <w:t>I</w:t>
            </w:r>
          </w:p>
          <w:p w:rsidR="000C74E1" w:rsidRDefault="00AA392F" w:rsidP="000C74E1">
            <w:pPr>
              <w:rPr>
                <w:sz w:val="24"/>
                <w:szCs w:val="24"/>
              </w:rPr>
            </w:pPr>
            <w:r>
              <w:rPr>
                <w:sz w:val="24"/>
                <w:szCs w:val="24"/>
              </w:rPr>
              <w:t xml:space="preserve">Product         </w:t>
            </w:r>
            <w:r w:rsidR="000C74E1">
              <w:rPr>
                <w:sz w:val="24"/>
                <w:szCs w:val="24"/>
              </w:rPr>
              <w:t xml:space="preserve">       </w:t>
            </w:r>
            <w:r w:rsidR="000C74E1" w:rsidRPr="004F18D3">
              <w:rPr>
                <w:b/>
                <w:sz w:val="24"/>
                <w:szCs w:val="24"/>
              </w:rPr>
              <w:t>P</w:t>
            </w:r>
          </w:p>
          <w:p w:rsidR="000C74E1" w:rsidRDefault="000C74E1" w:rsidP="00E43C0E">
            <w:pPr>
              <w:rPr>
                <w:sz w:val="24"/>
                <w:szCs w:val="24"/>
              </w:rPr>
            </w:pPr>
          </w:p>
        </w:tc>
        <w:tc>
          <w:tcPr>
            <w:tcW w:w="1098" w:type="dxa"/>
          </w:tcPr>
          <w:p w:rsidR="000C74E1" w:rsidRPr="004F18D3" w:rsidRDefault="000C74E1" w:rsidP="0040128F">
            <w:pPr>
              <w:jc w:val="center"/>
              <w:rPr>
                <w:sz w:val="24"/>
                <w:szCs w:val="24"/>
              </w:rPr>
            </w:pPr>
          </w:p>
        </w:tc>
      </w:tr>
      <w:tr w:rsidR="00B16A59" w:rsidRPr="004F18D3" w:rsidTr="000C74E1">
        <w:tc>
          <w:tcPr>
            <w:tcW w:w="2255" w:type="dxa"/>
            <w:gridSpan w:val="3"/>
            <w:vMerge w:val="restart"/>
          </w:tcPr>
          <w:p w:rsidR="00B16A59" w:rsidRDefault="00B16A59" w:rsidP="00886957">
            <w:pPr>
              <w:pStyle w:val="ListParagraph"/>
              <w:ind w:left="473"/>
              <w:rPr>
                <w:b/>
                <w:sz w:val="28"/>
                <w:szCs w:val="28"/>
              </w:rPr>
            </w:pPr>
          </w:p>
          <w:p w:rsidR="00B16A59" w:rsidRDefault="00B16A59" w:rsidP="00886957">
            <w:pPr>
              <w:pStyle w:val="ListParagraph"/>
              <w:ind w:left="473"/>
              <w:rPr>
                <w:b/>
                <w:sz w:val="28"/>
                <w:szCs w:val="28"/>
              </w:rPr>
            </w:pPr>
          </w:p>
          <w:p w:rsidR="00B16A59" w:rsidRDefault="00B16A59" w:rsidP="00886957">
            <w:pPr>
              <w:pStyle w:val="ListParagraph"/>
              <w:ind w:left="473"/>
              <w:rPr>
                <w:b/>
                <w:sz w:val="28"/>
                <w:szCs w:val="28"/>
              </w:rPr>
            </w:pPr>
          </w:p>
          <w:p w:rsidR="00B16A59" w:rsidRDefault="00B16A59" w:rsidP="00886957">
            <w:pPr>
              <w:pStyle w:val="ListParagraph"/>
              <w:ind w:left="473"/>
              <w:rPr>
                <w:b/>
                <w:sz w:val="28"/>
                <w:szCs w:val="28"/>
              </w:rPr>
            </w:pPr>
          </w:p>
          <w:p w:rsidR="00B16A59" w:rsidRDefault="00B16A59" w:rsidP="00886957">
            <w:pPr>
              <w:pStyle w:val="ListParagraph"/>
              <w:ind w:left="473"/>
              <w:rPr>
                <w:b/>
                <w:sz w:val="28"/>
                <w:szCs w:val="28"/>
              </w:rPr>
            </w:pPr>
          </w:p>
          <w:p w:rsidR="00B16A59" w:rsidRDefault="00B16A59" w:rsidP="00886957">
            <w:pPr>
              <w:pStyle w:val="ListParagraph"/>
              <w:ind w:left="473"/>
              <w:rPr>
                <w:b/>
                <w:sz w:val="28"/>
                <w:szCs w:val="28"/>
              </w:rPr>
            </w:pPr>
          </w:p>
          <w:p w:rsidR="00B16A59" w:rsidRDefault="00B16A59" w:rsidP="00E235BA">
            <w:pPr>
              <w:pStyle w:val="ListParagraph"/>
              <w:numPr>
                <w:ilvl w:val="0"/>
                <w:numId w:val="3"/>
              </w:numPr>
              <w:jc w:val="center"/>
              <w:rPr>
                <w:b/>
                <w:sz w:val="28"/>
                <w:szCs w:val="28"/>
              </w:rPr>
            </w:pPr>
            <w:r>
              <w:rPr>
                <w:b/>
                <w:sz w:val="28"/>
                <w:szCs w:val="28"/>
              </w:rPr>
              <w:t>Intervention Systems</w:t>
            </w:r>
          </w:p>
        </w:tc>
        <w:tc>
          <w:tcPr>
            <w:tcW w:w="4128" w:type="dxa"/>
            <w:gridSpan w:val="5"/>
          </w:tcPr>
          <w:p w:rsidR="00B16A59" w:rsidRDefault="00B16A59" w:rsidP="004F18D3">
            <w:pPr>
              <w:rPr>
                <w:sz w:val="24"/>
                <w:szCs w:val="24"/>
              </w:rPr>
            </w:pPr>
            <w:r>
              <w:rPr>
                <w:sz w:val="24"/>
                <w:szCs w:val="24"/>
              </w:rPr>
              <w:t xml:space="preserve">1. Tier 2 strategies are established within the school and do not need unique development/modification for each participating student. </w:t>
            </w:r>
          </w:p>
          <w:p w:rsidR="00B16A59" w:rsidRDefault="00B16A59" w:rsidP="004F18D3">
            <w:pPr>
              <w:rPr>
                <w:sz w:val="24"/>
                <w:szCs w:val="24"/>
              </w:rPr>
            </w:pPr>
            <w:r>
              <w:rPr>
                <w:sz w:val="24"/>
                <w:szCs w:val="24"/>
              </w:rPr>
              <w:t>(0=no; 1=yes, but not all; 2=yes)</w:t>
            </w:r>
          </w:p>
        </w:tc>
        <w:tc>
          <w:tcPr>
            <w:tcW w:w="2095" w:type="dxa"/>
            <w:gridSpan w:val="3"/>
          </w:tcPr>
          <w:p w:rsidR="00B16A59" w:rsidRDefault="00AA392F" w:rsidP="00E43C0E">
            <w:pPr>
              <w:rPr>
                <w:sz w:val="24"/>
                <w:szCs w:val="24"/>
              </w:rPr>
            </w:pPr>
            <w:r>
              <w:rPr>
                <w:sz w:val="24"/>
                <w:szCs w:val="24"/>
              </w:rPr>
              <w:t xml:space="preserve">Product          </w:t>
            </w:r>
            <w:r w:rsidR="00B16A59">
              <w:rPr>
                <w:sz w:val="24"/>
                <w:szCs w:val="24"/>
              </w:rPr>
              <w:t xml:space="preserve">       </w:t>
            </w:r>
            <w:r w:rsidR="00B16A59" w:rsidRPr="00A61942">
              <w:rPr>
                <w:b/>
                <w:sz w:val="24"/>
                <w:szCs w:val="24"/>
              </w:rPr>
              <w:t>P</w:t>
            </w:r>
          </w:p>
        </w:tc>
        <w:tc>
          <w:tcPr>
            <w:tcW w:w="1098" w:type="dxa"/>
          </w:tcPr>
          <w:p w:rsidR="00B16A59" w:rsidRPr="004F18D3" w:rsidRDefault="00B16A59" w:rsidP="0040128F">
            <w:pPr>
              <w:jc w:val="center"/>
              <w:rPr>
                <w:sz w:val="24"/>
                <w:szCs w:val="24"/>
              </w:rPr>
            </w:pPr>
          </w:p>
        </w:tc>
      </w:tr>
      <w:tr w:rsidR="00B16A59" w:rsidRPr="004F18D3" w:rsidTr="000C74E1">
        <w:tc>
          <w:tcPr>
            <w:tcW w:w="2255" w:type="dxa"/>
            <w:gridSpan w:val="3"/>
            <w:vMerge/>
          </w:tcPr>
          <w:p w:rsidR="00B16A59" w:rsidRDefault="00B16A59" w:rsidP="00A61942">
            <w:pPr>
              <w:pStyle w:val="ListParagraph"/>
              <w:ind w:left="473"/>
              <w:rPr>
                <w:b/>
                <w:sz w:val="28"/>
                <w:szCs w:val="28"/>
              </w:rPr>
            </w:pPr>
          </w:p>
        </w:tc>
        <w:tc>
          <w:tcPr>
            <w:tcW w:w="4128" w:type="dxa"/>
            <w:gridSpan w:val="5"/>
          </w:tcPr>
          <w:p w:rsidR="00B16A59" w:rsidRDefault="00993B74" w:rsidP="004F18D3">
            <w:pPr>
              <w:rPr>
                <w:sz w:val="24"/>
                <w:szCs w:val="24"/>
              </w:rPr>
            </w:pPr>
            <w:r>
              <w:rPr>
                <w:sz w:val="24"/>
                <w:szCs w:val="24"/>
              </w:rPr>
              <w:t>2</w:t>
            </w:r>
            <w:r w:rsidR="00B16A59">
              <w:rPr>
                <w:sz w:val="24"/>
                <w:szCs w:val="24"/>
              </w:rPr>
              <w:t xml:space="preserve">. The Tier 2 strategies include formal process for teaching appropriate behavior and opportunities for students to perform behaviors. </w:t>
            </w:r>
          </w:p>
          <w:p w:rsidR="00B16A59" w:rsidRDefault="00B16A59" w:rsidP="004F18D3">
            <w:pPr>
              <w:rPr>
                <w:sz w:val="24"/>
                <w:szCs w:val="24"/>
              </w:rPr>
            </w:pPr>
            <w:r>
              <w:rPr>
                <w:sz w:val="24"/>
                <w:szCs w:val="24"/>
              </w:rPr>
              <w:t>(0=no; 1=yes, but not both; 2=yes)</w:t>
            </w:r>
          </w:p>
        </w:tc>
        <w:tc>
          <w:tcPr>
            <w:tcW w:w="2095" w:type="dxa"/>
            <w:gridSpan w:val="3"/>
          </w:tcPr>
          <w:p w:rsidR="00B16A59" w:rsidRDefault="00AA392F" w:rsidP="00886957">
            <w:pPr>
              <w:rPr>
                <w:b/>
                <w:sz w:val="24"/>
                <w:szCs w:val="24"/>
              </w:rPr>
            </w:pPr>
            <w:r>
              <w:rPr>
                <w:sz w:val="24"/>
                <w:szCs w:val="24"/>
              </w:rPr>
              <w:t xml:space="preserve">Product          </w:t>
            </w:r>
            <w:r w:rsidR="00B16A59">
              <w:rPr>
                <w:sz w:val="24"/>
                <w:szCs w:val="24"/>
              </w:rPr>
              <w:t xml:space="preserve">       </w:t>
            </w:r>
            <w:r w:rsidR="00B16A59" w:rsidRPr="00A61942">
              <w:rPr>
                <w:b/>
                <w:sz w:val="24"/>
                <w:szCs w:val="24"/>
              </w:rPr>
              <w:t>P</w:t>
            </w:r>
          </w:p>
          <w:p w:rsidR="00426B41" w:rsidRDefault="00426B41" w:rsidP="00886957">
            <w:pPr>
              <w:rPr>
                <w:sz w:val="24"/>
                <w:szCs w:val="24"/>
              </w:rPr>
            </w:pPr>
          </w:p>
        </w:tc>
        <w:tc>
          <w:tcPr>
            <w:tcW w:w="1098" w:type="dxa"/>
          </w:tcPr>
          <w:p w:rsidR="00B16A59" w:rsidRPr="004F18D3" w:rsidRDefault="00B16A59" w:rsidP="0040128F">
            <w:pPr>
              <w:jc w:val="center"/>
              <w:rPr>
                <w:sz w:val="24"/>
                <w:szCs w:val="24"/>
              </w:rPr>
            </w:pPr>
          </w:p>
        </w:tc>
      </w:tr>
      <w:tr w:rsidR="00B16A59" w:rsidRPr="004F18D3" w:rsidTr="000C74E1">
        <w:tc>
          <w:tcPr>
            <w:tcW w:w="2255" w:type="dxa"/>
            <w:gridSpan w:val="3"/>
            <w:vMerge/>
          </w:tcPr>
          <w:p w:rsidR="00B16A59" w:rsidRDefault="00B16A59" w:rsidP="00A61942">
            <w:pPr>
              <w:pStyle w:val="ListParagraph"/>
              <w:ind w:left="473"/>
              <w:rPr>
                <w:b/>
                <w:sz w:val="28"/>
                <w:szCs w:val="28"/>
              </w:rPr>
            </w:pPr>
          </w:p>
        </w:tc>
        <w:tc>
          <w:tcPr>
            <w:tcW w:w="4128" w:type="dxa"/>
            <w:gridSpan w:val="5"/>
          </w:tcPr>
          <w:p w:rsidR="00B16A59" w:rsidRDefault="00993B74" w:rsidP="004F18D3">
            <w:pPr>
              <w:rPr>
                <w:sz w:val="24"/>
                <w:szCs w:val="24"/>
              </w:rPr>
            </w:pPr>
            <w:r>
              <w:rPr>
                <w:sz w:val="24"/>
                <w:szCs w:val="24"/>
              </w:rPr>
              <w:t>3</w:t>
            </w:r>
            <w:r w:rsidR="00B16A59">
              <w:rPr>
                <w:sz w:val="24"/>
                <w:szCs w:val="24"/>
              </w:rPr>
              <w:t>. The Tier 2 strategy has written materials that describe the core</w:t>
            </w:r>
            <w:r w:rsidR="00AA392F">
              <w:rPr>
                <w:sz w:val="24"/>
                <w:szCs w:val="24"/>
              </w:rPr>
              <w:t xml:space="preserve"> features, functions and system</w:t>
            </w:r>
            <w:r w:rsidR="00B16A59">
              <w:rPr>
                <w:sz w:val="24"/>
                <w:szCs w:val="24"/>
              </w:rPr>
              <w:t>s of the strategy. (0=no; 2=yes)</w:t>
            </w:r>
          </w:p>
        </w:tc>
        <w:tc>
          <w:tcPr>
            <w:tcW w:w="2095" w:type="dxa"/>
            <w:gridSpan w:val="3"/>
          </w:tcPr>
          <w:p w:rsidR="00B16A59" w:rsidRDefault="00AA392F" w:rsidP="00886957">
            <w:pPr>
              <w:rPr>
                <w:b/>
                <w:sz w:val="24"/>
                <w:szCs w:val="24"/>
              </w:rPr>
            </w:pPr>
            <w:r>
              <w:rPr>
                <w:sz w:val="24"/>
                <w:szCs w:val="24"/>
              </w:rPr>
              <w:t xml:space="preserve">Product         </w:t>
            </w:r>
            <w:r w:rsidR="00B16A59">
              <w:rPr>
                <w:sz w:val="24"/>
                <w:szCs w:val="24"/>
              </w:rPr>
              <w:t xml:space="preserve">       </w:t>
            </w:r>
            <w:r w:rsidR="00B16A59" w:rsidRPr="00A61942">
              <w:rPr>
                <w:b/>
                <w:sz w:val="24"/>
                <w:szCs w:val="24"/>
              </w:rPr>
              <w:t>P</w:t>
            </w:r>
          </w:p>
          <w:p w:rsidR="00426B41" w:rsidRDefault="00426B41" w:rsidP="00886957">
            <w:pPr>
              <w:rPr>
                <w:sz w:val="24"/>
                <w:szCs w:val="24"/>
              </w:rPr>
            </w:pPr>
            <w:r>
              <w:rPr>
                <w:sz w:val="24"/>
                <w:szCs w:val="24"/>
              </w:rPr>
              <w:t xml:space="preserve">Interview              </w:t>
            </w:r>
            <w:r w:rsidRPr="00A61942">
              <w:rPr>
                <w:b/>
                <w:sz w:val="24"/>
                <w:szCs w:val="24"/>
              </w:rPr>
              <w:t>I</w:t>
            </w:r>
          </w:p>
        </w:tc>
        <w:tc>
          <w:tcPr>
            <w:tcW w:w="1098" w:type="dxa"/>
          </w:tcPr>
          <w:p w:rsidR="00B16A59" w:rsidRPr="004F18D3" w:rsidRDefault="00B16A59" w:rsidP="0040128F">
            <w:pPr>
              <w:jc w:val="center"/>
              <w:rPr>
                <w:sz w:val="24"/>
                <w:szCs w:val="24"/>
              </w:rPr>
            </w:pPr>
          </w:p>
        </w:tc>
      </w:tr>
      <w:tr w:rsidR="00B16A59" w:rsidRPr="004F18D3" w:rsidTr="000C74E1">
        <w:tc>
          <w:tcPr>
            <w:tcW w:w="2255" w:type="dxa"/>
            <w:gridSpan w:val="3"/>
            <w:vMerge/>
          </w:tcPr>
          <w:p w:rsidR="00B16A59" w:rsidRDefault="00B16A59" w:rsidP="00A61942">
            <w:pPr>
              <w:pStyle w:val="ListParagraph"/>
              <w:ind w:left="473"/>
              <w:rPr>
                <w:b/>
                <w:sz w:val="28"/>
                <w:szCs w:val="28"/>
              </w:rPr>
            </w:pPr>
          </w:p>
        </w:tc>
        <w:tc>
          <w:tcPr>
            <w:tcW w:w="4128" w:type="dxa"/>
            <w:gridSpan w:val="5"/>
          </w:tcPr>
          <w:p w:rsidR="00B16A59" w:rsidRDefault="00993B74" w:rsidP="004F18D3">
            <w:pPr>
              <w:rPr>
                <w:sz w:val="24"/>
                <w:szCs w:val="24"/>
              </w:rPr>
            </w:pPr>
            <w:r>
              <w:rPr>
                <w:sz w:val="24"/>
                <w:szCs w:val="24"/>
              </w:rPr>
              <w:t>4</w:t>
            </w:r>
            <w:r w:rsidR="00B16A59">
              <w:rPr>
                <w:sz w:val="24"/>
                <w:szCs w:val="24"/>
              </w:rPr>
              <w:t xml:space="preserve">. A system for communicating with family regarding student progress is documented. </w:t>
            </w:r>
          </w:p>
        </w:tc>
        <w:tc>
          <w:tcPr>
            <w:tcW w:w="2095" w:type="dxa"/>
            <w:gridSpan w:val="3"/>
          </w:tcPr>
          <w:p w:rsidR="00B16A59" w:rsidRDefault="00AA392F" w:rsidP="00886957">
            <w:pPr>
              <w:rPr>
                <w:sz w:val="24"/>
                <w:szCs w:val="24"/>
              </w:rPr>
            </w:pPr>
            <w:r>
              <w:rPr>
                <w:sz w:val="24"/>
                <w:szCs w:val="24"/>
              </w:rPr>
              <w:t xml:space="preserve">Product         </w:t>
            </w:r>
            <w:r w:rsidR="00B16A59">
              <w:rPr>
                <w:sz w:val="24"/>
                <w:szCs w:val="24"/>
              </w:rPr>
              <w:t xml:space="preserve">       </w:t>
            </w:r>
            <w:r w:rsidR="00B16A59" w:rsidRPr="00A61942">
              <w:rPr>
                <w:b/>
                <w:sz w:val="24"/>
                <w:szCs w:val="24"/>
              </w:rPr>
              <w:t>P</w:t>
            </w:r>
          </w:p>
        </w:tc>
        <w:tc>
          <w:tcPr>
            <w:tcW w:w="1098" w:type="dxa"/>
          </w:tcPr>
          <w:p w:rsidR="00B16A59" w:rsidRPr="004F18D3" w:rsidRDefault="00B16A59" w:rsidP="0040128F">
            <w:pPr>
              <w:jc w:val="center"/>
              <w:rPr>
                <w:sz w:val="24"/>
                <w:szCs w:val="24"/>
              </w:rPr>
            </w:pPr>
          </w:p>
        </w:tc>
      </w:tr>
      <w:tr w:rsidR="00B16A59" w:rsidRPr="004F18D3" w:rsidTr="000C74E1">
        <w:tc>
          <w:tcPr>
            <w:tcW w:w="2255" w:type="dxa"/>
            <w:gridSpan w:val="3"/>
            <w:vMerge/>
          </w:tcPr>
          <w:p w:rsidR="00B16A59" w:rsidRDefault="00B16A59" w:rsidP="00A61942">
            <w:pPr>
              <w:pStyle w:val="ListParagraph"/>
              <w:ind w:left="473"/>
              <w:rPr>
                <w:b/>
                <w:sz w:val="28"/>
                <w:szCs w:val="28"/>
              </w:rPr>
            </w:pPr>
          </w:p>
        </w:tc>
        <w:tc>
          <w:tcPr>
            <w:tcW w:w="4128" w:type="dxa"/>
            <w:gridSpan w:val="5"/>
          </w:tcPr>
          <w:p w:rsidR="00B16A59" w:rsidRDefault="00993B74" w:rsidP="004F18D3">
            <w:pPr>
              <w:rPr>
                <w:sz w:val="24"/>
                <w:szCs w:val="24"/>
              </w:rPr>
            </w:pPr>
            <w:r>
              <w:rPr>
                <w:sz w:val="24"/>
                <w:szCs w:val="24"/>
              </w:rPr>
              <w:t>5</w:t>
            </w:r>
            <w:r w:rsidR="00B16A59">
              <w:rPr>
                <w:sz w:val="24"/>
                <w:szCs w:val="24"/>
              </w:rPr>
              <w:t>. Student has rapid access to intervention. (0=no; 2=yes)</w:t>
            </w:r>
          </w:p>
        </w:tc>
        <w:tc>
          <w:tcPr>
            <w:tcW w:w="2095" w:type="dxa"/>
            <w:gridSpan w:val="3"/>
          </w:tcPr>
          <w:p w:rsidR="00B16A59" w:rsidRDefault="00B16A59" w:rsidP="00B16A59">
            <w:pPr>
              <w:rPr>
                <w:sz w:val="24"/>
                <w:szCs w:val="24"/>
              </w:rPr>
            </w:pPr>
            <w:r>
              <w:rPr>
                <w:sz w:val="24"/>
                <w:szCs w:val="24"/>
              </w:rPr>
              <w:t xml:space="preserve">Interview              </w:t>
            </w:r>
            <w:r w:rsidRPr="00A61942">
              <w:rPr>
                <w:b/>
                <w:sz w:val="24"/>
                <w:szCs w:val="24"/>
              </w:rPr>
              <w:t xml:space="preserve"> I</w:t>
            </w:r>
            <w:r>
              <w:rPr>
                <w:sz w:val="24"/>
                <w:szCs w:val="24"/>
              </w:rPr>
              <w:t xml:space="preserve">      </w:t>
            </w:r>
          </w:p>
          <w:p w:rsidR="00B16A59" w:rsidRDefault="00AA392F" w:rsidP="00B16A59">
            <w:pPr>
              <w:rPr>
                <w:sz w:val="24"/>
                <w:szCs w:val="24"/>
              </w:rPr>
            </w:pPr>
            <w:r>
              <w:rPr>
                <w:sz w:val="24"/>
                <w:szCs w:val="24"/>
              </w:rPr>
              <w:t xml:space="preserve">Product           </w:t>
            </w:r>
            <w:r w:rsidR="00B16A59">
              <w:rPr>
                <w:sz w:val="24"/>
                <w:szCs w:val="24"/>
              </w:rPr>
              <w:t xml:space="preserve">      </w:t>
            </w:r>
            <w:r w:rsidR="000163CC">
              <w:rPr>
                <w:sz w:val="24"/>
                <w:szCs w:val="24"/>
              </w:rPr>
              <w:t xml:space="preserve"> </w:t>
            </w:r>
            <w:r w:rsidR="00B16A59" w:rsidRPr="00A61942">
              <w:rPr>
                <w:b/>
                <w:sz w:val="24"/>
                <w:szCs w:val="24"/>
              </w:rPr>
              <w:t>P</w:t>
            </w:r>
          </w:p>
        </w:tc>
        <w:tc>
          <w:tcPr>
            <w:tcW w:w="1098" w:type="dxa"/>
          </w:tcPr>
          <w:p w:rsidR="00B16A59" w:rsidRPr="004F18D3" w:rsidRDefault="00B16A59" w:rsidP="0040128F">
            <w:pPr>
              <w:jc w:val="center"/>
              <w:rPr>
                <w:sz w:val="24"/>
                <w:szCs w:val="24"/>
              </w:rPr>
            </w:pPr>
          </w:p>
        </w:tc>
      </w:tr>
      <w:tr w:rsidR="00FC2618" w:rsidTr="00785235">
        <w:tc>
          <w:tcPr>
            <w:tcW w:w="2268" w:type="dxa"/>
            <w:gridSpan w:val="4"/>
            <w:shd w:val="clear" w:color="auto" w:fill="8DB3E2" w:themeFill="text2" w:themeFillTint="66"/>
          </w:tcPr>
          <w:p w:rsidR="00FC2618" w:rsidRPr="00F1162E" w:rsidRDefault="00FC2618" w:rsidP="00882BC3">
            <w:pPr>
              <w:jc w:val="center"/>
              <w:rPr>
                <w:b/>
                <w:sz w:val="28"/>
                <w:szCs w:val="28"/>
              </w:rPr>
            </w:pPr>
            <w:r w:rsidRPr="00F1162E">
              <w:rPr>
                <w:b/>
                <w:sz w:val="28"/>
                <w:szCs w:val="28"/>
              </w:rPr>
              <w:t>Critical Element</w:t>
            </w:r>
          </w:p>
        </w:tc>
        <w:tc>
          <w:tcPr>
            <w:tcW w:w="4139" w:type="dxa"/>
            <w:gridSpan w:val="5"/>
            <w:shd w:val="clear" w:color="auto" w:fill="8DB3E2" w:themeFill="text2" w:themeFillTint="66"/>
          </w:tcPr>
          <w:p w:rsidR="00FC2618" w:rsidRPr="00F1162E" w:rsidRDefault="00FC2618" w:rsidP="00882BC3">
            <w:pPr>
              <w:jc w:val="center"/>
              <w:rPr>
                <w:b/>
                <w:sz w:val="28"/>
                <w:szCs w:val="28"/>
              </w:rPr>
            </w:pPr>
            <w:r w:rsidRPr="00F1162E">
              <w:rPr>
                <w:b/>
                <w:sz w:val="28"/>
                <w:szCs w:val="28"/>
              </w:rPr>
              <w:t>Evaluation Question</w:t>
            </w:r>
          </w:p>
        </w:tc>
        <w:tc>
          <w:tcPr>
            <w:tcW w:w="2071" w:type="dxa"/>
            <w:gridSpan w:val="2"/>
            <w:shd w:val="clear" w:color="auto" w:fill="8DB3E2" w:themeFill="text2" w:themeFillTint="66"/>
          </w:tcPr>
          <w:p w:rsidR="00FC2618" w:rsidRPr="00F1162E" w:rsidRDefault="00FC2618" w:rsidP="00882BC3">
            <w:pPr>
              <w:jc w:val="center"/>
              <w:rPr>
                <w:b/>
                <w:sz w:val="28"/>
                <w:szCs w:val="28"/>
              </w:rPr>
            </w:pPr>
            <w:r w:rsidRPr="00F1162E">
              <w:rPr>
                <w:b/>
                <w:sz w:val="28"/>
                <w:szCs w:val="28"/>
              </w:rPr>
              <w:t>Data Source</w:t>
            </w:r>
          </w:p>
        </w:tc>
        <w:tc>
          <w:tcPr>
            <w:tcW w:w="1098" w:type="dxa"/>
            <w:shd w:val="clear" w:color="auto" w:fill="8DB3E2" w:themeFill="text2" w:themeFillTint="66"/>
          </w:tcPr>
          <w:p w:rsidR="00FC2618" w:rsidRPr="00F1162E" w:rsidRDefault="00FC2618" w:rsidP="00882BC3">
            <w:pPr>
              <w:jc w:val="center"/>
              <w:rPr>
                <w:b/>
                <w:sz w:val="28"/>
                <w:szCs w:val="28"/>
              </w:rPr>
            </w:pPr>
            <w:r w:rsidRPr="00F1162E">
              <w:rPr>
                <w:b/>
                <w:sz w:val="28"/>
                <w:szCs w:val="28"/>
              </w:rPr>
              <w:t>Score: 0 - 2</w:t>
            </w:r>
          </w:p>
        </w:tc>
      </w:tr>
      <w:tr w:rsidR="00B16A59" w:rsidTr="00785235">
        <w:tc>
          <w:tcPr>
            <w:tcW w:w="2268" w:type="dxa"/>
            <w:gridSpan w:val="4"/>
            <w:vMerge w:val="restart"/>
          </w:tcPr>
          <w:p w:rsidR="00B16A59" w:rsidRDefault="00B16A59" w:rsidP="00882BC3">
            <w:pPr>
              <w:jc w:val="center"/>
              <w:rPr>
                <w:sz w:val="28"/>
                <w:szCs w:val="28"/>
              </w:rPr>
            </w:pPr>
          </w:p>
          <w:p w:rsidR="00B16A59" w:rsidRDefault="00B16A59" w:rsidP="00882BC3">
            <w:pPr>
              <w:jc w:val="center"/>
              <w:rPr>
                <w:sz w:val="28"/>
                <w:szCs w:val="28"/>
              </w:rPr>
            </w:pPr>
          </w:p>
          <w:p w:rsidR="00B16A59" w:rsidRDefault="00B16A59" w:rsidP="00882BC3">
            <w:pPr>
              <w:jc w:val="center"/>
              <w:rPr>
                <w:sz w:val="28"/>
                <w:szCs w:val="28"/>
              </w:rPr>
            </w:pPr>
          </w:p>
          <w:p w:rsidR="00B16A59" w:rsidRDefault="00B16A59" w:rsidP="00882BC3">
            <w:pPr>
              <w:jc w:val="center"/>
              <w:rPr>
                <w:sz w:val="28"/>
                <w:szCs w:val="28"/>
              </w:rPr>
            </w:pPr>
          </w:p>
          <w:p w:rsidR="00B16A59" w:rsidRDefault="00B16A59" w:rsidP="00882BC3">
            <w:pPr>
              <w:jc w:val="center"/>
              <w:rPr>
                <w:sz w:val="28"/>
                <w:szCs w:val="28"/>
              </w:rPr>
            </w:pPr>
          </w:p>
          <w:p w:rsidR="00B16A59" w:rsidRDefault="00B16A59" w:rsidP="00882BC3">
            <w:pPr>
              <w:jc w:val="center"/>
              <w:rPr>
                <w:sz w:val="28"/>
                <w:szCs w:val="28"/>
              </w:rPr>
            </w:pPr>
          </w:p>
          <w:p w:rsidR="00B16A59" w:rsidRDefault="00B16A59" w:rsidP="00882BC3">
            <w:pPr>
              <w:jc w:val="center"/>
              <w:rPr>
                <w:sz w:val="28"/>
                <w:szCs w:val="28"/>
              </w:rPr>
            </w:pPr>
          </w:p>
          <w:p w:rsidR="00B16A59" w:rsidRPr="00F22D09" w:rsidRDefault="00B16A59" w:rsidP="00B16A59">
            <w:pPr>
              <w:pStyle w:val="ListParagraph"/>
              <w:numPr>
                <w:ilvl w:val="0"/>
                <w:numId w:val="3"/>
              </w:numPr>
              <w:jc w:val="center"/>
              <w:rPr>
                <w:b/>
                <w:sz w:val="28"/>
                <w:szCs w:val="28"/>
              </w:rPr>
            </w:pPr>
            <w:r w:rsidRPr="00F22D09">
              <w:rPr>
                <w:b/>
                <w:sz w:val="28"/>
                <w:szCs w:val="28"/>
              </w:rPr>
              <w:t>Tier 2</w:t>
            </w:r>
          </w:p>
          <w:p w:rsidR="00B16A59" w:rsidRPr="00F22D09" w:rsidRDefault="00B16A59" w:rsidP="00B16A59">
            <w:pPr>
              <w:jc w:val="center"/>
              <w:rPr>
                <w:b/>
                <w:sz w:val="28"/>
                <w:szCs w:val="28"/>
              </w:rPr>
            </w:pPr>
            <w:r w:rsidRPr="00F22D09">
              <w:rPr>
                <w:b/>
                <w:sz w:val="28"/>
                <w:szCs w:val="28"/>
              </w:rPr>
              <w:t>Documentation</w:t>
            </w:r>
          </w:p>
          <w:p w:rsidR="00B16A59" w:rsidRPr="00FC2618" w:rsidRDefault="00B16A59" w:rsidP="00B16A59">
            <w:pPr>
              <w:jc w:val="center"/>
              <w:rPr>
                <w:sz w:val="20"/>
                <w:szCs w:val="20"/>
              </w:rPr>
            </w:pPr>
            <w:r w:rsidRPr="00F22D09">
              <w:rPr>
                <w:b/>
                <w:sz w:val="20"/>
                <w:szCs w:val="20"/>
              </w:rPr>
              <w:t>(Progress Monitoring)</w:t>
            </w:r>
          </w:p>
        </w:tc>
        <w:tc>
          <w:tcPr>
            <w:tcW w:w="4139" w:type="dxa"/>
            <w:gridSpan w:val="5"/>
          </w:tcPr>
          <w:p w:rsidR="00B16A59" w:rsidRPr="00FC2618" w:rsidRDefault="00993B74" w:rsidP="00FC2618">
            <w:pPr>
              <w:rPr>
                <w:sz w:val="24"/>
                <w:szCs w:val="24"/>
              </w:rPr>
            </w:pPr>
            <w:r>
              <w:rPr>
                <w:sz w:val="24"/>
                <w:szCs w:val="24"/>
              </w:rPr>
              <w:t>1</w:t>
            </w:r>
            <w:r w:rsidR="00B16A59">
              <w:rPr>
                <w:sz w:val="24"/>
                <w:szCs w:val="24"/>
              </w:rPr>
              <w:t>. Documented, data based decisions rules are used to monitor, modify, or discontinue student involvement in the Tier 2 strategy. (0=no; 2=yes)</w:t>
            </w:r>
          </w:p>
        </w:tc>
        <w:tc>
          <w:tcPr>
            <w:tcW w:w="2071" w:type="dxa"/>
            <w:gridSpan w:val="2"/>
          </w:tcPr>
          <w:p w:rsidR="00B16A59" w:rsidRDefault="00AA392F" w:rsidP="00FC2618">
            <w:pPr>
              <w:rPr>
                <w:b/>
                <w:sz w:val="24"/>
                <w:szCs w:val="24"/>
              </w:rPr>
            </w:pPr>
            <w:r>
              <w:rPr>
                <w:sz w:val="24"/>
                <w:szCs w:val="24"/>
              </w:rPr>
              <w:t xml:space="preserve">Product         </w:t>
            </w:r>
            <w:r w:rsidR="00B16A59">
              <w:rPr>
                <w:sz w:val="24"/>
                <w:szCs w:val="24"/>
              </w:rPr>
              <w:t xml:space="preserve">       </w:t>
            </w:r>
            <w:r w:rsidR="00B16A59" w:rsidRPr="00A61942">
              <w:rPr>
                <w:b/>
                <w:sz w:val="24"/>
                <w:szCs w:val="24"/>
              </w:rPr>
              <w:t>P</w:t>
            </w:r>
          </w:p>
          <w:p w:rsidR="00426B41" w:rsidRPr="00F1162E" w:rsidRDefault="00426B41" w:rsidP="00FC2618">
            <w:pPr>
              <w:rPr>
                <w:b/>
                <w:sz w:val="28"/>
                <w:szCs w:val="28"/>
              </w:rPr>
            </w:pPr>
            <w:r>
              <w:rPr>
                <w:sz w:val="24"/>
                <w:szCs w:val="24"/>
              </w:rPr>
              <w:t xml:space="preserve">Interview            </w:t>
            </w:r>
            <w:r w:rsidR="000163CC">
              <w:rPr>
                <w:sz w:val="24"/>
                <w:szCs w:val="24"/>
              </w:rPr>
              <w:t xml:space="preserve"> </w:t>
            </w:r>
            <w:r>
              <w:rPr>
                <w:sz w:val="24"/>
                <w:szCs w:val="24"/>
              </w:rPr>
              <w:t xml:space="preserve"> </w:t>
            </w:r>
            <w:r w:rsidRPr="00A61942">
              <w:rPr>
                <w:b/>
                <w:sz w:val="24"/>
                <w:szCs w:val="24"/>
              </w:rPr>
              <w:t>I</w:t>
            </w:r>
          </w:p>
        </w:tc>
        <w:tc>
          <w:tcPr>
            <w:tcW w:w="1098" w:type="dxa"/>
          </w:tcPr>
          <w:p w:rsidR="00B16A59" w:rsidRPr="00F1162E" w:rsidRDefault="00B16A59" w:rsidP="00882BC3">
            <w:pPr>
              <w:jc w:val="center"/>
              <w:rPr>
                <w:b/>
                <w:sz w:val="28"/>
                <w:szCs w:val="28"/>
              </w:rPr>
            </w:pPr>
          </w:p>
        </w:tc>
      </w:tr>
      <w:tr w:rsidR="00B16A59" w:rsidTr="00785235">
        <w:tc>
          <w:tcPr>
            <w:tcW w:w="2268" w:type="dxa"/>
            <w:gridSpan w:val="4"/>
            <w:vMerge/>
          </w:tcPr>
          <w:p w:rsidR="00B16A59" w:rsidRPr="00FC2618" w:rsidRDefault="00B16A59" w:rsidP="00882BC3">
            <w:pPr>
              <w:jc w:val="center"/>
              <w:rPr>
                <w:sz w:val="28"/>
                <w:szCs w:val="28"/>
              </w:rPr>
            </w:pPr>
          </w:p>
        </w:tc>
        <w:tc>
          <w:tcPr>
            <w:tcW w:w="4139" w:type="dxa"/>
            <w:gridSpan w:val="5"/>
          </w:tcPr>
          <w:p w:rsidR="00B16A59" w:rsidRDefault="00993B74" w:rsidP="00FC2618">
            <w:pPr>
              <w:rPr>
                <w:sz w:val="24"/>
                <w:szCs w:val="24"/>
              </w:rPr>
            </w:pPr>
            <w:r>
              <w:rPr>
                <w:sz w:val="24"/>
                <w:szCs w:val="24"/>
              </w:rPr>
              <w:t>2</w:t>
            </w:r>
            <w:r w:rsidR="00B16A59">
              <w:rPr>
                <w:sz w:val="24"/>
                <w:szCs w:val="24"/>
              </w:rPr>
              <w:t>. Fidelity of Tier 2 strategy is assessed and documented.  (0=no; 2=yes)</w:t>
            </w:r>
          </w:p>
        </w:tc>
        <w:tc>
          <w:tcPr>
            <w:tcW w:w="2071" w:type="dxa"/>
            <w:gridSpan w:val="2"/>
          </w:tcPr>
          <w:p w:rsidR="00B16A59" w:rsidRDefault="00AA392F" w:rsidP="00FC2618">
            <w:pPr>
              <w:rPr>
                <w:b/>
                <w:sz w:val="24"/>
                <w:szCs w:val="24"/>
              </w:rPr>
            </w:pPr>
            <w:r>
              <w:rPr>
                <w:sz w:val="24"/>
                <w:szCs w:val="24"/>
              </w:rPr>
              <w:t xml:space="preserve">Product         </w:t>
            </w:r>
            <w:r w:rsidR="00B16A59">
              <w:rPr>
                <w:sz w:val="24"/>
                <w:szCs w:val="24"/>
              </w:rPr>
              <w:t xml:space="preserve">       </w:t>
            </w:r>
            <w:r w:rsidR="00B16A59" w:rsidRPr="00A61942">
              <w:rPr>
                <w:b/>
                <w:sz w:val="24"/>
                <w:szCs w:val="24"/>
              </w:rPr>
              <w:t>P</w:t>
            </w:r>
          </w:p>
          <w:p w:rsidR="00426B41" w:rsidRDefault="00426B41" w:rsidP="00FC2618">
            <w:pPr>
              <w:rPr>
                <w:sz w:val="24"/>
                <w:szCs w:val="24"/>
              </w:rPr>
            </w:pPr>
            <w:r>
              <w:rPr>
                <w:sz w:val="24"/>
                <w:szCs w:val="24"/>
              </w:rPr>
              <w:t xml:space="preserve">Interview             </w:t>
            </w:r>
            <w:r w:rsidR="000163CC">
              <w:rPr>
                <w:sz w:val="24"/>
                <w:szCs w:val="24"/>
              </w:rPr>
              <w:t xml:space="preserve"> </w:t>
            </w:r>
            <w:r w:rsidRPr="00A61942">
              <w:rPr>
                <w:b/>
                <w:sz w:val="24"/>
                <w:szCs w:val="24"/>
              </w:rPr>
              <w:t>I</w:t>
            </w:r>
          </w:p>
        </w:tc>
        <w:tc>
          <w:tcPr>
            <w:tcW w:w="1098" w:type="dxa"/>
          </w:tcPr>
          <w:p w:rsidR="00B16A59" w:rsidRPr="00F1162E" w:rsidRDefault="00B16A59" w:rsidP="00882BC3">
            <w:pPr>
              <w:jc w:val="center"/>
              <w:rPr>
                <w:b/>
                <w:sz w:val="28"/>
                <w:szCs w:val="28"/>
              </w:rPr>
            </w:pPr>
          </w:p>
        </w:tc>
      </w:tr>
      <w:tr w:rsidR="00B16A59" w:rsidTr="00785235">
        <w:tc>
          <w:tcPr>
            <w:tcW w:w="2268" w:type="dxa"/>
            <w:gridSpan w:val="4"/>
            <w:vMerge/>
          </w:tcPr>
          <w:p w:rsidR="00B16A59" w:rsidRPr="00FC2618" w:rsidRDefault="00B16A59" w:rsidP="00882BC3">
            <w:pPr>
              <w:jc w:val="center"/>
              <w:rPr>
                <w:sz w:val="28"/>
                <w:szCs w:val="28"/>
              </w:rPr>
            </w:pPr>
          </w:p>
        </w:tc>
        <w:tc>
          <w:tcPr>
            <w:tcW w:w="4139" w:type="dxa"/>
            <w:gridSpan w:val="5"/>
          </w:tcPr>
          <w:p w:rsidR="00B16A59" w:rsidRDefault="00993B74" w:rsidP="00FC2618">
            <w:pPr>
              <w:rPr>
                <w:sz w:val="24"/>
                <w:szCs w:val="24"/>
              </w:rPr>
            </w:pPr>
            <w:r>
              <w:rPr>
                <w:sz w:val="24"/>
                <w:szCs w:val="24"/>
              </w:rPr>
              <w:t>3</w:t>
            </w:r>
            <w:r w:rsidR="00B16A59">
              <w:rPr>
                <w:sz w:val="24"/>
                <w:szCs w:val="24"/>
              </w:rPr>
              <w:t>. Adherence to Tier 2 timelines is evident.  (0=no; 2=yes)</w:t>
            </w:r>
          </w:p>
        </w:tc>
        <w:tc>
          <w:tcPr>
            <w:tcW w:w="2071" w:type="dxa"/>
            <w:gridSpan w:val="2"/>
          </w:tcPr>
          <w:p w:rsidR="00B16A59" w:rsidRDefault="00AA392F" w:rsidP="00FC2618">
            <w:pPr>
              <w:rPr>
                <w:b/>
                <w:sz w:val="24"/>
                <w:szCs w:val="24"/>
              </w:rPr>
            </w:pPr>
            <w:r>
              <w:rPr>
                <w:sz w:val="24"/>
                <w:szCs w:val="24"/>
              </w:rPr>
              <w:t xml:space="preserve">Product         </w:t>
            </w:r>
            <w:r w:rsidR="00B16A59">
              <w:rPr>
                <w:sz w:val="24"/>
                <w:szCs w:val="24"/>
              </w:rPr>
              <w:t xml:space="preserve">       </w:t>
            </w:r>
            <w:r w:rsidR="00B16A59" w:rsidRPr="00A61942">
              <w:rPr>
                <w:b/>
                <w:sz w:val="24"/>
                <w:szCs w:val="24"/>
              </w:rPr>
              <w:t>P</w:t>
            </w:r>
          </w:p>
          <w:p w:rsidR="00426B41" w:rsidRDefault="00426B41" w:rsidP="00FC2618">
            <w:pPr>
              <w:rPr>
                <w:sz w:val="24"/>
                <w:szCs w:val="24"/>
              </w:rPr>
            </w:pPr>
            <w:r>
              <w:rPr>
                <w:sz w:val="24"/>
                <w:szCs w:val="24"/>
              </w:rPr>
              <w:t xml:space="preserve">Interview             </w:t>
            </w:r>
            <w:r w:rsidR="000163CC">
              <w:rPr>
                <w:sz w:val="24"/>
                <w:szCs w:val="24"/>
              </w:rPr>
              <w:t xml:space="preserve"> </w:t>
            </w:r>
            <w:r w:rsidRPr="00A61942">
              <w:rPr>
                <w:b/>
                <w:sz w:val="24"/>
                <w:szCs w:val="24"/>
              </w:rPr>
              <w:t>I</w:t>
            </w:r>
          </w:p>
        </w:tc>
        <w:tc>
          <w:tcPr>
            <w:tcW w:w="1098" w:type="dxa"/>
          </w:tcPr>
          <w:p w:rsidR="00B16A59" w:rsidRPr="00F1162E" w:rsidRDefault="00B16A59" w:rsidP="00882BC3">
            <w:pPr>
              <w:jc w:val="center"/>
              <w:rPr>
                <w:b/>
                <w:sz w:val="28"/>
                <w:szCs w:val="28"/>
              </w:rPr>
            </w:pPr>
          </w:p>
        </w:tc>
      </w:tr>
      <w:tr w:rsidR="00B16A59" w:rsidTr="00785235">
        <w:tc>
          <w:tcPr>
            <w:tcW w:w="2268" w:type="dxa"/>
            <w:gridSpan w:val="4"/>
            <w:vMerge/>
          </w:tcPr>
          <w:p w:rsidR="00B16A59" w:rsidRPr="00FC2618" w:rsidRDefault="00B16A59" w:rsidP="00882BC3">
            <w:pPr>
              <w:jc w:val="center"/>
              <w:rPr>
                <w:sz w:val="28"/>
                <w:szCs w:val="28"/>
              </w:rPr>
            </w:pPr>
          </w:p>
        </w:tc>
        <w:tc>
          <w:tcPr>
            <w:tcW w:w="4139" w:type="dxa"/>
            <w:gridSpan w:val="5"/>
          </w:tcPr>
          <w:p w:rsidR="00B16A59" w:rsidRDefault="00993B74" w:rsidP="00FC2618">
            <w:pPr>
              <w:rPr>
                <w:sz w:val="24"/>
                <w:szCs w:val="24"/>
              </w:rPr>
            </w:pPr>
            <w:r>
              <w:rPr>
                <w:sz w:val="24"/>
                <w:szCs w:val="24"/>
              </w:rPr>
              <w:t>4</w:t>
            </w:r>
            <w:r w:rsidR="00CD7ACD">
              <w:rPr>
                <w:sz w:val="24"/>
                <w:szCs w:val="24"/>
              </w:rPr>
              <w:t>. P</w:t>
            </w:r>
            <w:r w:rsidR="00B16A59">
              <w:rPr>
                <w:sz w:val="24"/>
                <w:szCs w:val="24"/>
              </w:rPr>
              <w:t>ercentage of students successful in Tier 2 interventions is accessed ( # students meeting goals / # referred) (0=no; 2=yes)</w:t>
            </w:r>
          </w:p>
        </w:tc>
        <w:tc>
          <w:tcPr>
            <w:tcW w:w="2071" w:type="dxa"/>
            <w:gridSpan w:val="2"/>
          </w:tcPr>
          <w:p w:rsidR="00B16A59" w:rsidRDefault="00AA392F" w:rsidP="00FC2618">
            <w:pPr>
              <w:rPr>
                <w:sz w:val="24"/>
                <w:szCs w:val="24"/>
              </w:rPr>
            </w:pPr>
            <w:r>
              <w:rPr>
                <w:sz w:val="24"/>
                <w:szCs w:val="24"/>
              </w:rPr>
              <w:t xml:space="preserve">Product         </w:t>
            </w:r>
            <w:r w:rsidR="00B16A59">
              <w:rPr>
                <w:sz w:val="24"/>
                <w:szCs w:val="24"/>
              </w:rPr>
              <w:t xml:space="preserve">       </w:t>
            </w:r>
            <w:r w:rsidR="00B16A59" w:rsidRPr="00A61942">
              <w:rPr>
                <w:b/>
                <w:sz w:val="24"/>
                <w:szCs w:val="24"/>
              </w:rPr>
              <w:t>P</w:t>
            </w:r>
          </w:p>
        </w:tc>
        <w:tc>
          <w:tcPr>
            <w:tcW w:w="1098" w:type="dxa"/>
          </w:tcPr>
          <w:p w:rsidR="00B16A59" w:rsidRPr="00F1162E" w:rsidRDefault="00B16A59" w:rsidP="00882BC3">
            <w:pPr>
              <w:jc w:val="center"/>
              <w:rPr>
                <w:b/>
                <w:sz w:val="28"/>
                <w:szCs w:val="28"/>
              </w:rPr>
            </w:pPr>
          </w:p>
        </w:tc>
      </w:tr>
      <w:tr w:rsidR="00B16A59" w:rsidTr="00785235">
        <w:tc>
          <w:tcPr>
            <w:tcW w:w="2268" w:type="dxa"/>
            <w:gridSpan w:val="4"/>
            <w:vMerge/>
          </w:tcPr>
          <w:p w:rsidR="00B16A59" w:rsidRPr="00FC2618" w:rsidRDefault="00B16A59" w:rsidP="00882BC3">
            <w:pPr>
              <w:jc w:val="center"/>
              <w:rPr>
                <w:sz w:val="28"/>
                <w:szCs w:val="28"/>
              </w:rPr>
            </w:pPr>
          </w:p>
        </w:tc>
        <w:tc>
          <w:tcPr>
            <w:tcW w:w="4139" w:type="dxa"/>
            <w:gridSpan w:val="5"/>
          </w:tcPr>
          <w:p w:rsidR="00B16A59" w:rsidRDefault="00993B74" w:rsidP="00FC2618">
            <w:pPr>
              <w:rPr>
                <w:sz w:val="24"/>
                <w:szCs w:val="24"/>
              </w:rPr>
            </w:pPr>
            <w:r>
              <w:rPr>
                <w:sz w:val="24"/>
                <w:szCs w:val="24"/>
              </w:rPr>
              <w:t>5</w:t>
            </w:r>
            <w:r w:rsidR="00B16A59">
              <w:rPr>
                <w:sz w:val="24"/>
                <w:szCs w:val="24"/>
              </w:rPr>
              <w:t>. Teachers directly involved with students receiving Tier 2 interventions are notified about impact and changes to intervention. (0=no; 1=yes, but not consistently; 2=yes)</w:t>
            </w:r>
          </w:p>
        </w:tc>
        <w:tc>
          <w:tcPr>
            <w:tcW w:w="2071" w:type="dxa"/>
            <w:gridSpan w:val="2"/>
          </w:tcPr>
          <w:p w:rsidR="00B16A59" w:rsidRDefault="00B16A59" w:rsidP="00FC2618">
            <w:pPr>
              <w:rPr>
                <w:sz w:val="24"/>
                <w:szCs w:val="24"/>
              </w:rPr>
            </w:pPr>
            <w:r>
              <w:rPr>
                <w:sz w:val="24"/>
                <w:szCs w:val="24"/>
              </w:rPr>
              <w:t xml:space="preserve">Interview              </w:t>
            </w:r>
            <w:r w:rsidRPr="00A61942">
              <w:rPr>
                <w:b/>
                <w:sz w:val="24"/>
                <w:szCs w:val="24"/>
              </w:rPr>
              <w:t xml:space="preserve"> I</w:t>
            </w:r>
            <w:r>
              <w:rPr>
                <w:sz w:val="24"/>
                <w:szCs w:val="24"/>
              </w:rPr>
              <w:t xml:space="preserve">      </w:t>
            </w:r>
          </w:p>
        </w:tc>
        <w:tc>
          <w:tcPr>
            <w:tcW w:w="1098" w:type="dxa"/>
          </w:tcPr>
          <w:p w:rsidR="00B16A59" w:rsidRPr="00F1162E" w:rsidRDefault="00B16A59" w:rsidP="00882BC3">
            <w:pPr>
              <w:jc w:val="center"/>
              <w:rPr>
                <w:b/>
                <w:sz w:val="28"/>
                <w:szCs w:val="28"/>
              </w:rPr>
            </w:pPr>
          </w:p>
        </w:tc>
      </w:tr>
      <w:tr w:rsidR="00B16A59" w:rsidTr="00785235">
        <w:tc>
          <w:tcPr>
            <w:tcW w:w="2268" w:type="dxa"/>
            <w:gridSpan w:val="4"/>
            <w:vMerge/>
          </w:tcPr>
          <w:p w:rsidR="00B16A59" w:rsidRPr="00FC2618" w:rsidRDefault="00B16A59" w:rsidP="00882BC3">
            <w:pPr>
              <w:jc w:val="center"/>
              <w:rPr>
                <w:sz w:val="28"/>
                <w:szCs w:val="28"/>
              </w:rPr>
            </w:pPr>
          </w:p>
        </w:tc>
        <w:tc>
          <w:tcPr>
            <w:tcW w:w="4139" w:type="dxa"/>
            <w:gridSpan w:val="5"/>
          </w:tcPr>
          <w:p w:rsidR="00B16A59" w:rsidRDefault="00993B74" w:rsidP="00FC2618">
            <w:pPr>
              <w:rPr>
                <w:sz w:val="24"/>
                <w:szCs w:val="24"/>
              </w:rPr>
            </w:pPr>
            <w:r>
              <w:rPr>
                <w:sz w:val="24"/>
                <w:szCs w:val="24"/>
              </w:rPr>
              <w:t>6</w:t>
            </w:r>
            <w:r w:rsidR="00B16A59">
              <w:rPr>
                <w:sz w:val="24"/>
                <w:szCs w:val="24"/>
              </w:rPr>
              <w:t xml:space="preserve">. The Tier 2 strategy takes less than 10 minutes per day of any </w:t>
            </w:r>
            <w:r w:rsidR="00301F51">
              <w:rPr>
                <w:sz w:val="24"/>
                <w:szCs w:val="24"/>
              </w:rPr>
              <w:t xml:space="preserve">individual </w:t>
            </w:r>
            <w:r w:rsidR="00B16A59">
              <w:rPr>
                <w:sz w:val="24"/>
                <w:szCs w:val="24"/>
              </w:rPr>
              <w:t xml:space="preserve">instructional staff to implement. </w:t>
            </w:r>
          </w:p>
        </w:tc>
        <w:tc>
          <w:tcPr>
            <w:tcW w:w="2071" w:type="dxa"/>
            <w:gridSpan w:val="2"/>
          </w:tcPr>
          <w:p w:rsidR="00B16A59" w:rsidRDefault="00B16A59" w:rsidP="00FC2618">
            <w:pPr>
              <w:rPr>
                <w:sz w:val="24"/>
                <w:szCs w:val="24"/>
              </w:rPr>
            </w:pPr>
            <w:r>
              <w:rPr>
                <w:sz w:val="24"/>
                <w:szCs w:val="24"/>
              </w:rPr>
              <w:t xml:space="preserve">Interview              </w:t>
            </w:r>
            <w:r w:rsidRPr="00A61942">
              <w:rPr>
                <w:b/>
                <w:sz w:val="24"/>
                <w:szCs w:val="24"/>
              </w:rPr>
              <w:t xml:space="preserve"> I</w:t>
            </w:r>
          </w:p>
        </w:tc>
        <w:tc>
          <w:tcPr>
            <w:tcW w:w="1098" w:type="dxa"/>
          </w:tcPr>
          <w:p w:rsidR="00B16A59" w:rsidRPr="00F1162E" w:rsidRDefault="00B16A59" w:rsidP="00882BC3">
            <w:pPr>
              <w:jc w:val="center"/>
              <w:rPr>
                <w:b/>
                <w:sz w:val="28"/>
                <w:szCs w:val="28"/>
              </w:rPr>
            </w:pPr>
          </w:p>
        </w:tc>
      </w:tr>
      <w:tr w:rsidR="00D6549B" w:rsidTr="00785235">
        <w:tc>
          <w:tcPr>
            <w:tcW w:w="1596" w:type="dxa"/>
            <w:vMerge w:val="restart"/>
          </w:tcPr>
          <w:p w:rsidR="00D6549B" w:rsidRPr="00D6549B" w:rsidRDefault="00D6549B" w:rsidP="00D6549B">
            <w:pPr>
              <w:jc w:val="center"/>
              <w:rPr>
                <w:b/>
                <w:sz w:val="24"/>
                <w:szCs w:val="24"/>
              </w:rPr>
            </w:pPr>
            <w:r w:rsidRPr="00D6549B">
              <w:rPr>
                <w:b/>
                <w:sz w:val="24"/>
                <w:szCs w:val="24"/>
              </w:rPr>
              <w:t>Summary Scores</w:t>
            </w:r>
          </w:p>
        </w:tc>
        <w:tc>
          <w:tcPr>
            <w:tcW w:w="1595" w:type="dxa"/>
            <w:gridSpan w:val="4"/>
          </w:tcPr>
          <w:p w:rsidR="00D6549B" w:rsidRDefault="00D6549B">
            <w:pPr>
              <w:rPr>
                <w:sz w:val="24"/>
                <w:szCs w:val="24"/>
              </w:rPr>
            </w:pPr>
            <w:r w:rsidRPr="007405F3">
              <w:rPr>
                <w:b/>
                <w:sz w:val="24"/>
                <w:szCs w:val="24"/>
              </w:rPr>
              <w:t>A</w:t>
            </w:r>
            <w:r>
              <w:rPr>
                <w:sz w:val="24"/>
                <w:szCs w:val="24"/>
              </w:rPr>
              <w:t xml:space="preserve"> =  /4</w:t>
            </w:r>
          </w:p>
        </w:tc>
        <w:tc>
          <w:tcPr>
            <w:tcW w:w="1596" w:type="dxa"/>
          </w:tcPr>
          <w:p w:rsidR="00D6549B" w:rsidRDefault="00D6549B">
            <w:pPr>
              <w:rPr>
                <w:sz w:val="24"/>
                <w:szCs w:val="24"/>
              </w:rPr>
            </w:pPr>
            <w:r w:rsidRPr="007405F3">
              <w:rPr>
                <w:b/>
                <w:sz w:val="24"/>
                <w:szCs w:val="24"/>
              </w:rPr>
              <w:t>B</w:t>
            </w:r>
            <w:r>
              <w:rPr>
                <w:sz w:val="24"/>
                <w:szCs w:val="24"/>
              </w:rPr>
              <w:t xml:space="preserve"> =  /10</w:t>
            </w:r>
          </w:p>
        </w:tc>
        <w:tc>
          <w:tcPr>
            <w:tcW w:w="1596" w:type="dxa"/>
            <w:gridSpan w:val="2"/>
          </w:tcPr>
          <w:p w:rsidR="00D6549B" w:rsidRDefault="007405F3">
            <w:pPr>
              <w:rPr>
                <w:sz w:val="24"/>
                <w:szCs w:val="24"/>
              </w:rPr>
            </w:pPr>
            <w:r w:rsidRPr="007405F3">
              <w:rPr>
                <w:b/>
                <w:sz w:val="24"/>
                <w:szCs w:val="24"/>
              </w:rPr>
              <w:t>C</w:t>
            </w:r>
            <w:r>
              <w:rPr>
                <w:sz w:val="24"/>
                <w:szCs w:val="24"/>
              </w:rPr>
              <w:t xml:space="preserve"> =  /6</w:t>
            </w:r>
          </w:p>
        </w:tc>
        <w:tc>
          <w:tcPr>
            <w:tcW w:w="1596" w:type="dxa"/>
            <w:gridSpan w:val="2"/>
          </w:tcPr>
          <w:p w:rsidR="00D6549B" w:rsidRDefault="007405F3">
            <w:pPr>
              <w:rPr>
                <w:sz w:val="24"/>
                <w:szCs w:val="24"/>
              </w:rPr>
            </w:pPr>
            <w:r w:rsidRPr="007405F3">
              <w:rPr>
                <w:b/>
                <w:sz w:val="24"/>
                <w:szCs w:val="24"/>
              </w:rPr>
              <w:t>D</w:t>
            </w:r>
            <w:r>
              <w:rPr>
                <w:sz w:val="24"/>
                <w:szCs w:val="24"/>
              </w:rPr>
              <w:t xml:space="preserve"> =  /8</w:t>
            </w:r>
          </w:p>
        </w:tc>
        <w:tc>
          <w:tcPr>
            <w:tcW w:w="1597" w:type="dxa"/>
            <w:gridSpan w:val="2"/>
          </w:tcPr>
          <w:p w:rsidR="00D6549B" w:rsidRDefault="007405F3">
            <w:pPr>
              <w:rPr>
                <w:sz w:val="24"/>
                <w:szCs w:val="24"/>
              </w:rPr>
            </w:pPr>
            <w:r w:rsidRPr="007405F3">
              <w:rPr>
                <w:b/>
                <w:sz w:val="24"/>
                <w:szCs w:val="24"/>
              </w:rPr>
              <w:t>E</w:t>
            </w:r>
            <w:r>
              <w:rPr>
                <w:sz w:val="24"/>
                <w:szCs w:val="24"/>
              </w:rPr>
              <w:t xml:space="preserve"> =  /10</w:t>
            </w:r>
          </w:p>
        </w:tc>
      </w:tr>
      <w:tr w:rsidR="007405F3" w:rsidTr="00785235">
        <w:tc>
          <w:tcPr>
            <w:tcW w:w="1596" w:type="dxa"/>
            <w:vMerge/>
          </w:tcPr>
          <w:p w:rsidR="007405F3" w:rsidRDefault="007405F3">
            <w:pPr>
              <w:rPr>
                <w:sz w:val="24"/>
                <w:szCs w:val="24"/>
              </w:rPr>
            </w:pPr>
          </w:p>
        </w:tc>
        <w:tc>
          <w:tcPr>
            <w:tcW w:w="1595" w:type="dxa"/>
            <w:gridSpan w:val="4"/>
          </w:tcPr>
          <w:p w:rsidR="007405F3" w:rsidRDefault="007405F3">
            <w:pPr>
              <w:rPr>
                <w:sz w:val="24"/>
                <w:szCs w:val="24"/>
              </w:rPr>
            </w:pPr>
            <w:r w:rsidRPr="007405F3">
              <w:rPr>
                <w:b/>
                <w:sz w:val="24"/>
                <w:szCs w:val="24"/>
              </w:rPr>
              <w:t xml:space="preserve">F </w:t>
            </w:r>
            <w:r>
              <w:rPr>
                <w:sz w:val="24"/>
                <w:szCs w:val="24"/>
              </w:rPr>
              <w:t xml:space="preserve">= </w:t>
            </w:r>
            <w:r w:rsidR="00226E3D">
              <w:rPr>
                <w:sz w:val="24"/>
                <w:szCs w:val="24"/>
              </w:rPr>
              <w:t xml:space="preserve"> /</w:t>
            </w:r>
            <w:r>
              <w:rPr>
                <w:sz w:val="24"/>
                <w:szCs w:val="24"/>
              </w:rPr>
              <w:t>12</w:t>
            </w:r>
          </w:p>
        </w:tc>
        <w:tc>
          <w:tcPr>
            <w:tcW w:w="3192" w:type="dxa"/>
            <w:gridSpan w:val="3"/>
          </w:tcPr>
          <w:p w:rsidR="007405F3" w:rsidRDefault="007405F3">
            <w:pPr>
              <w:rPr>
                <w:sz w:val="24"/>
                <w:szCs w:val="24"/>
              </w:rPr>
            </w:pPr>
            <w:r w:rsidRPr="007405F3">
              <w:rPr>
                <w:b/>
                <w:sz w:val="24"/>
                <w:szCs w:val="24"/>
              </w:rPr>
              <w:t>Mean</w:t>
            </w:r>
            <w:r>
              <w:rPr>
                <w:sz w:val="24"/>
                <w:szCs w:val="24"/>
              </w:rPr>
              <w:t xml:space="preserve"> =    /7</w:t>
            </w:r>
          </w:p>
        </w:tc>
        <w:tc>
          <w:tcPr>
            <w:tcW w:w="3193" w:type="dxa"/>
            <w:gridSpan w:val="4"/>
          </w:tcPr>
          <w:p w:rsidR="007405F3" w:rsidRDefault="007405F3" w:rsidP="007405F3">
            <w:pPr>
              <w:rPr>
                <w:sz w:val="24"/>
                <w:szCs w:val="24"/>
              </w:rPr>
            </w:pPr>
            <w:r w:rsidRPr="007405F3">
              <w:rPr>
                <w:b/>
                <w:sz w:val="24"/>
                <w:szCs w:val="24"/>
              </w:rPr>
              <w:t>Percent</w:t>
            </w:r>
            <w:r>
              <w:rPr>
                <w:sz w:val="24"/>
                <w:szCs w:val="24"/>
              </w:rPr>
              <w:t xml:space="preserve"> = </w:t>
            </w:r>
          </w:p>
        </w:tc>
      </w:tr>
    </w:tbl>
    <w:p w:rsidR="00D6549B" w:rsidRDefault="00D6549B">
      <w:pPr>
        <w:rPr>
          <w:sz w:val="24"/>
          <w:szCs w:val="24"/>
        </w:rPr>
      </w:pPr>
    </w:p>
    <w:p w:rsidR="00226E3D" w:rsidRDefault="00226E3D">
      <w:pPr>
        <w:rPr>
          <w:sz w:val="24"/>
          <w:szCs w:val="24"/>
        </w:rPr>
      </w:pPr>
    </w:p>
    <w:p w:rsidR="00226E3D" w:rsidRDefault="00226E3D">
      <w:pPr>
        <w:rPr>
          <w:sz w:val="24"/>
          <w:szCs w:val="24"/>
        </w:rPr>
      </w:pPr>
    </w:p>
    <w:p w:rsidR="00226E3D" w:rsidRDefault="00226E3D">
      <w:pPr>
        <w:rPr>
          <w:sz w:val="24"/>
          <w:szCs w:val="24"/>
        </w:rPr>
      </w:pPr>
    </w:p>
    <w:p w:rsidR="00226E3D" w:rsidRDefault="00226E3D">
      <w:pPr>
        <w:rPr>
          <w:sz w:val="24"/>
          <w:szCs w:val="24"/>
        </w:rPr>
      </w:pPr>
    </w:p>
    <w:p w:rsidR="00226E3D" w:rsidRDefault="00226E3D">
      <w:pPr>
        <w:rPr>
          <w:sz w:val="24"/>
          <w:szCs w:val="24"/>
        </w:rPr>
      </w:pPr>
    </w:p>
    <w:p w:rsidR="0013574F" w:rsidRDefault="0013574F" w:rsidP="00EB2D52">
      <w:pPr>
        <w:jc w:val="center"/>
        <w:rPr>
          <w:b/>
          <w:sz w:val="28"/>
          <w:szCs w:val="28"/>
        </w:rPr>
      </w:pPr>
    </w:p>
    <w:p w:rsidR="0013574F" w:rsidRDefault="0013574F" w:rsidP="00EB2D52">
      <w:pPr>
        <w:jc w:val="center"/>
        <w:rPr>
          <w:b/>
          <w:sz w:val="28"/>
          <w:szCs w:val="28"/>
        </w:rPr>
      </w:pPr>
    </w:p>
    <w:p w:rsidR="0013574F" w:rsidRDefault="0013574F" w:rsidP="00EB2D52">
      <w:pPr>
        <w:jc w:val="center"/>
        <w:rPr>
          <w:b/>
          <w:sz w:val="28"/>
          <w:szCs w:val="28"/>
        </w:rPr>
      </w:pPr>
    </w:p>
    <w:p w:rsidR="0013574F" w:rsidRDefault="0013574F" w:rsidP="00EB2D52">
      <w:pPr>
        <w:jc w:val="center"/>
        <w:rPr>
          <w:b/>
          <w:sz w:val="28"/>
          <w:szCs w:val="28"/>
        </w:rPr>
      </w:pPr>
    </w:p>
    <w:p w:rsidR="0013574F" w:rsidRDefault="0013574F" w:rsidP="00EB2D52">
      <w:pPr>
        <w:jc w:val="center"/>
        <w:rPr>
          <w:b/>
          <w:sz w:val="28"/>
          <w:szCs w:val="28"/>
        </w:rPr>
      </w:pPr>
    </w:p>
    <w:p w:rsidR="00333368" w:rsidRDefault="00333368" w:rsidP="00EB2D52">
      <w:pPr>
        <w:jc w:val="center"/>
        <w:rPr>
          <w:b/>
          <w:sz w:val="28"/>
          <w:szCs w:val="28"/>
        </w:rPr>
      </w:pPr>
    </w:p>
    <w:p w:rsidR="00226E3D" w:rsidRDefault="0013574F" w:rsidP="00EB2D52">
      <w:pPr>
        <w:jc w:val="center"/>
        <w:rPr>
          <w:b/>
          <w:sz w:val="28"/>
          <w:szCs w:val="28"/>
        </w:rPr>
      </w:pPr>
      <w:r>
        <w:rPr>
          <w:b/>
          <w:sz w:val="28"/>
          <w:szCs w:val="28"/>
        </w:rPr>
        <w:lastRenderedPageBreak/>
        <w:t>A</w:t>
      </w:r>
      <w:r w:rsidR="00EB2D52" w:rsidRPr="00EB2D52">
        <w:rPr>
          <w:b/>
          <w:sz w:val="28"/>
          <w:szCs w:val="28"/>
        </w:rPr>
        <w:t>dministrator Interview Questions</w:t>
      </w:r>
    </w:p>
    <w:p w:rsidR="006F66CB" w:rsidRPr="006F66CB" w:rsidRDefault="006F66CB" w:rsidP="00785235">
      <w:pPr>
        <w:spacing w:after="120" w:line="240" w:lineRule="auto"/>
        <w:rPr>
          <w:b/>
          <w:sz w:val="24"/>
          <w:szCs w:val="24"/>
        </w:rPr>
      </w:pPr>
      <w:r w:rsidRPr="006F66CB">
        <w:rPr>
          <w:b/>
          <w:sz w:val="24"/>
          <w:szCs w:val="24"/>
        </w:rPr>
        <w:t>Tier 2 Readiness</w:t>
      </w:r>
    </w:p>
    <w:p w:rsidR="00EB2D52" w:rsidRPr="00EB2D52" w:rsidRDefault="00EB2D52" w:rsidP="00EB2D52">
      <w:pPr>
        <w:pStyle w:val="ListParagraph"/>
        <w:numPr>
          <w:ilvl w:val="0"/>
          <w:numId w:val="10"/>
        </w:numPr>
        <w:rPr>
          <w:sz w:val="24"/>
          <w:szCs w:val="24"/>
        </w:rPr>
      </w:pPr>
      <w:r>
        <w:rPr>
          <w:sz w:val="24"/>
          <w:szCs w:val="24"/>
        </w:rPr>
        <w:t xml:space="preserve">Is your school implementing SWPBIS with 80% fidelity? </w:t>
      </w:r>
      <w:r>
        <w:rPr>
          <w:sz w:val="24"/>
          <w:szCs w:val="24"/>
        </w:rPr>
        <w:tab/>
      </w:r>
      <w:r w:rsidRPr="00EB2D52">
        <w:rPr>
          <w:b/>
          <w:sz w:val="24"/>
          <w:szCs w:val="24"/>
        </w:rPr>
        <w:t>Yes</w:t>
      </w:r>
      <w:r>
        <w:rPr>
          <w:sz w:val="24"/>
          <w:szCs w:val="24"/>
        </w:rPr>
        <w:t xml:space="preserve"> </w:t>
      </w:r>
      <w:r>
        <w:rPr>
          <w:sz w:val="24"/>
          <w:szCs w:val="24"/>
        </w:rPr>
        <w:tab/>
      </w:r>
      <w:r w:rsidRPr="00EB2D52">
        <w:rPr>
          <w:b/>
          <w:sz w:val="24"/>
          <w:szCs w:val="24"/>
        </w:rPr>
        <w:t>No</w:t>
      </w:r>
    </w:p>
    <w:p w:rsidR="00EB2D52" w:rsidRDefault="00EB2D52" w:rsidP="00EB2D52">
      <w:pPr>
        <w:pStyle w:val="ListParagraph"/>
        <w:numPr>
          <w:ilvl w:val="0"/>
          <w:numId w:val="10"/>
        </w:numPr>
        <w:rPr>
          <w:sz w:val="24"/>
          <w:szCs w:val="24"/>
        </w:rPr>
      </w:pPr>
      <w:r>
        <w:rPr>
          <w:sz w:val="24"/>
          <w:szCs w:val="24"/>
        </w:rPr>
        <w:t>If so, what tool(s) are you using to evaluate implementation? _____________________________________________________________________</w:t>
      </w:r>
      <w:r w:rsidR="00E235BA">
        <w:rPr>
          <w:sz w:val="24"/>
          <w:szCs w:val="24"/>
        </w:rPr>
        <w:t>___</w:t>
      </w:r>
    </w:p>
    <w:p w:rsidR="00EB2D52" w:rsidRPr="00EB2D52" w:rsidRDefault="00EB2D52" w:rsidP="00EB2D52">
      <w:pPr>
        <w:pStyle w:val="ListParagraph"/>
        <w:numPr>
          <w:ilvl w:val="0"/>
          <w:numId w:val="10"/>
        </w:numPr>
        <w:rPr>
          <w:sz w:val="24"/>
          <w:szCs w:val="24"/>
        </w:rPr>
      </w:pPr>
      <w:r>
        <w:rPr>
          <w:sz w:val="24"/>
          <w:szCs w:val="24"/>
        </w:rPr>
        <w:t>Are you using the “Big 5” to create a precise problem statement</w:t>
      </w:r>
      <w:r w:rsidR="006F66CB">
        <w:rPr>
          <w:sz w:val="24"/>
          <w:szCs w:val="24"/>
        </w:rPr>
        <w:t>?</w:t>
      </w:r>
      <w:r w:rsidR="006F66CB">
        <w:rPr>
          <w:sz w:val="24"/>
          <w:szCs w:val="24"/>
        </w:rPr>
        <w:tab/>
      </w:r>
      <w:r w:rsidRPr="00EB2D52">
        <w:rPr>
          <w:b/>
          <w:sz w:val="24"/>
          <w:szCs w:val="24"/>
        </w:rPr>
        <w:t>Yes</w:t>
      </w:r>
      <w:r>
        <w:rPr>
          <w:sz w:val="24"/>
          <w:szCs w:val="24"/>
        </w:rPr>
        <w:t xml:space="preserve"> </w:t>
      </w:r>
      <w:r>
        <w:rPr>
          <w:sz w:val="24"/>
          <w:szCs w:val="24"/>
        </w:rPr>
        <w:tab/>
      </w:r>
      <w:r w:rsidRPr="00EB2D52">
        <w:rPr>
          <w:b/>
          <w:sz w:val="24"/>
          <w:szCs w:val="24"/>
        </w:rPr>
        <w:t>No</w:t>
      </w:r>
    </w:p>
    <w:p w:rsidR="00EB2D52" w:rsidRDefault="00EB2D52" w:rsidP="00EB2D52">
      <w:pPr>
        <w:pStyle w:val="ListParagraph"/>
        <w:numPr>
          <w:ilvl w:val="0"/>
          <w:numId w:val="10"/>
        </w:numPr>
        <w:rPr>
          <w:sz w:val="24"/>
          <w:szCs w:val="24"/>
        </w:rPr>
      </w:pPr>
      <w:r>
        <w:rPr>
          <w:sz w:val="24"/>
          <w:szCs w:val="24"/>
        </w:rPr>
        <w:t>If so, how often are you reviewing school-wide data</w:t>
      </w:r>
      <w:r w:rsidR="00426B41">
        <w:rPr>
          <w:sz w:val="24"/>
          <w:szCs w:val="24"/>
        </w:rPr>
        <w:t xml:space="preserve"> with faculty? __________________</w:t>
      </w:r>
    </w:p>
    <w:p w:rsidR="00EB2D52" w:rsidRDefault="006F66CB" w:rsidP="00785235">
      <w:pPr>
        <w:spacing w:after="120" w:line="240" w:lineRule="auto"/>
        <w:rPr>
          <w:b/>
          <w:sz w:val="24"/>
          <w:szCs w:val="24"/>
        </w:rPr>
      </w:pPr>
      <w:r w:rsidRPr="006F66CB">
        <w:rPr>
          <w:b/>
          <w:sz w:val="24"/>
          <w:szCs w:val="24"/>
        </w:rPr>
        <w:t>Classroom Systems</w:t>
      </w:r>
    </w:p>
    <w:p w:rsidR="006F66CB" w:rsidRPr="006F66CB" w:rsidRDefault="006F66CB" w:rsidP="006F66CB">
      <w:pPr>
        <w:pStyle w:val="ListParagraph"/>
        <w:numPr>
          <w:ilvl w:val="0"/>
          <w:numId w:val="10"/>
        </w:numPr>
        <w:rPr>
          <w:sz w:val="24"/>
          <w:szCs w:val="24"/>
        </w:rPr>
      </w:pPr>
      <w:r>
        <w:rPr>
          <w:sz w:val="24"/>
          <w:szCs w:val="24"/>
        </w:rPr>
        <w:t>Are classroom routines and procedures taught to all students?</w:t>
      </w:r>
      <w:r>
        <w:rPr>
          <w:sz w:val="24"/>
          <w:szCs w:val="24"/>
        </w:rPr>
        <w:tab/>
      </w:r>
      <w:r w:rsidRPr="00EB2D52">
        <w:rPr>
          <w:b/>
          <w:sz w:val="24"/>
          <w:szCs w:val="24"/>
        </w:rPr>
        <w:t>Yes</w:t>
      </w:r>
      <w:r>
        <w:rPr>
          <w:sz w:val="24"/>
          <w:szCs w:val="24"/>
        </w:rPr>
        <w:t xml:space="preserve"> </w:t>
      </w:r>
      <w:r>
        <w:rPr>
          <w:sz w:val="24"/>
          <w:szCs w:val="24"/>
        </w:rPr>
        <w:tab/>
      </w:r>
      <w:r w:rsidRPr="00EB2D52">
        <w:rPr>
          <w:b/>
          <w:sz w:val="24"/>
          <w:szCs w:val="24"/>
        </w:rPr>
        <w:t>No</w:t>
      </w:r>
    </w:p>
    <w:p w:rsidR="006F66CB" w:rsidRDefault="006F66CB" w:rsidP="006F66CB">
      <w:pPr>
        <w:pStyle w:val="ListParagraph"/>
        <w:numPr>
          <w:ilvl w:val="0"/>
          <w:numId w:val="10"/>
        </w:numPr>
        <w:rPr>
          <w:sz w:val="24"/>
          <w:szCs w:val="24"/>
        </w:rPr>
      </w:pPr>
      <w:r>
        <w:rPr>
          <w:sz w:val="24"/>
          <w:szCs w:val="24"/>
        </w:rPr>
        <w:t>What type of problem behaviors do you expect teachers to refer students to the office rather than handling in the classroom setting? ______________________________________________________________________</w:t>
      </w:r>
      <w:r w:rsidR="00E235BA">
        <w:rPr>
          <w:sz w:val="24"/>
          <w:szCs w:val="24"/>
        </w:rPr>
        <w:t>__</w:t>
      </w:r>
    </w:p>
    <w:p w:rsidR="006F66CB" w:rsidRDefault="006F66CB" w:rsidP="00785235">
      <w:pPr>
        <w:spacing w:after="120" w:line="240" w:lineRule="auto"/>
        <w:rPr>
          <w:b/>
          <w:sz w:val="24"/>
          <w:szCs w:val="24"/>
        </w:rPr>
      </w:pPr>
      <w:r w:rsidRPr="006F66CB">
        <w:rPr>
          <w:b/>
          <w:sz w:val="24"/>
          <w:szCs w:val="24"/>
        </w:rPr>
        <w:t>Universal Screener</w:t>
      </w:r>
    </w:p>
    <w:p w:rsidR="006F66CB" w:rsidRDefault="006F66CB" w:rsidP="006F66CB">
      <w:pPr>
        <w:pStyle w:val="ListParagraph"/>
        <w:numPr>
          <w:ilvl w:val="0"/>
          <w:numId w:val="10"/>
        </w:numPr>
        <w:rPr>
          <w:sz w:val="24"/>
          <w:szCs w:val="24"/>
        </w:rPr>
      </w:pPr>
      <w:r>
        <w:rPr>
          <w:sz w:val="24"/>
          <w:szCs w:val="24"/>
        </w:rPr>
        <w:t>What do you use to screen students for Tier 2 supports and services? ___________________________________________________________</w:t>
      </w:r>
      <w:r w:rsidR="002A161B">
        <w:rPr>
          <w:sz w:val="24"/>
          <w:szCs w:val="24"/>
        </w:rPr>
        <w:t>_____________</w:t>
      </w:r>
    </w:p>
    <w:p w:rsidR="006F66CB" w:rsidRDefault="006F66CB" w:rsidP="006F66CB">
      <w:pPr>
        <w:pStyle w:val="ListParagraph"/>
        <w:numPr>
          <w:ilvl w:val="0"/>
          <w:numId w:val="10"/>
        </w:numPr>
        <w:rPr>
          <w:sz w:val="24"/>
          <w:szCs w:val="24"/>
        </w:rPr>
      </w:pPr>
      <w:r>
        <w:rPr>
          <w:sz w:val="24"/>
          <w:szCs w:val="24"/>
        </w:rPr>
        <w:t>How often does the school conduct a formal screener(s)? _________________________</w:t>
      </w:r>
    </w:p>
    <w:p w:rsidR="006F66CB" w:rsidRDefault="006F66CB" w:rsidP="00785235">
      <w:pPr>
        <w:spacing w:after="120" w:line="240" w:lineRule="auto"/>
        <w:rPr>
          <w:b/>
          <w:sz w:val="24"/>
          <w:szCs w:val="24"/>
        </w:rPr>
      </w:pPr>
      <w:r w:rsidRPr="006F66CB">
        <w:rPr>
          <w:b/>
          <w:sz w:val="24"/>
          <w:szCs w:val="24"/>
        </w:rPr>
        <w:t>Tier 2 Team</w:t>
      </w:r>
    </w:p>
    <w:p w:rsidR="006F66CB" w:rsidRDefault="006F66CB" w:rsidP="006F66CB">
      <w:pPr>
        <w:pStyle w:val="ListParagraph"/>
        <w:numPr>
          <w:ilvl w:val="0"/>
          <w:numId w:val="10"/>
        </w:numPr>
        <w:rPr>
          <w:b/>
          <w:sz w:val="24"/>
          <w:szCs w:val="24"/>
        </w:rPr>
      </w:pPr>
      <w:r>
        <w:rPr>
          <w:sz w:val="24"/>
          <w:szCs w:val="24"/>
        </w:rPr>
        <w:t>Are you an active member of the Tier 2 team?</w:t>
      </w:r>
      <w:r>
        <w:rPr>
          <w:sz w:val="24"/>
          <w:szCs w:val="24"/>
        </w:rPr>
        <w:tab/>
      </w:r>
      <w:r w:rsidRPr="006F66CB">
        <w:rPr>
          <w:b/>
          <w:sz w:val="24"/>
          <w:szCs w:val="24"/>
        </w:rPr>
        <w:t>Yes</w:t>
      </w:r>
      <w:r w:rsidRPr="006F66CB">
        <w:rPr>
          <w:b/>
          <w:sz w:val="24"/>
          <w:szCs w:val="24"/>
        </w:rPr>
        <w:tab/>
        <w:t>No</w:t>
      </w:r>
    </w:p>
    <w:p w:rsidR="006F66CB" w:rsidRPr="006F66CB" w:rsidRDefault="006F66CB" w:rsidP="006F66CB">
      <w:pPr>
        <w:pStyle w:val="ListParagraph"/>
        <w:numPr>
          <w:ilvl w:val="0"/>
          <w:numId w:val="10"/>
        </w:numPr>
        <w:rPr>
          <w:b/>
          <w:sz w:val="24"/>
          <w:szCs w:val="24"/>
        </w:rPr>
      </w:pPr>
      <w:r>
        <w:rPr>
          <w:sz w:val="24"/>
          <w:szCs w:val="24"/>
        </w:rPr>
        <w:t>How often does the Tier 2 team meet? ________________________________________</w:t>
      </w:r>
    </w:p>
    <w:p w:rsidR="006F66CB" w:rsidRPr="00E235BA" w:rsidRDefault="006F66CB" w:rsidP="006F66CB">
      <w:pPr>
        <w:pStyle w:val="ListParagraph"/>
        <w:numPr>
          <w:ilvl w:val="0"/>
          <w:numId w:val="10"/>
        </w:numPr>
        <w:rPr>
          <w:b/>
          <w:sz w:val="24"/>
          <w:szCs w:val="24"/>
        </w:rPr>
      </w:pPr>
      <w:r>
        <w:rPr>
          <w:sz w:val="24"/>
          <w:szCs w:val="24"/>
        </w:rPr>
        <w:t>How often does the Tier 2 team communicate with the SWPBIS team? ______________</w:t>
      </w:r>
    </w:p>
    <w:p w:rsidR="00E235BA" w:rsidRPr="00E235BA" w:rsidRDefault="00E235BA" w:rsidP="006F66CB">
      <w:pPr>
        <w:pStyle w:val="ListParagraph"/>
        <w:numPr>
          <w:ilvl w:val="0"/>
          <w:numId w:val="10"/>
        </w:numPr>
        <w:rPr>
          <w:b/>
          <w:sz w:val="24"/>
          <w:szCs w:val="24"/>
        </w:rPr>
      </w:pPr>
      <w:r>
        <w:rPr>
          <w:sz w:val="24"/>
          <w:szCs w:val="24"/>
        </w:rPr>
        <w:t>Who is the Tier 2 Team Leader/Coordinator? __________________________________</w:t>
      </w:r>
    </w:p>
    <w:p w:rsidR="00E235BA" w:rsidRDefault="00E235BA" w:rsidP="00785235">
      <w:pPr>
        <w:spacing w:after="120" w:line="240" w:lineRule="auto"/>
        <w:rPr>
          <w:b/>
          <w:sz w:val="24"/>
          <w:szCs w:val="24"/>
        </w:rPr>
      </w:pPr>
      <w:r>
        <w:rPr>
          <w:b/>
          <w:sz w:val="24"/>
          <w:szCs w:val="24"/>
        </w:rPr>
        <w:t>Intervention Systems</w:t>
      </w:r>
    </w:p>
    <w:p w:rsidR="00E235BA" w:rsidRDefault="00E235BA" w:rsidP="00E235BA">
      <w:pPr>
        <w:pStyle w:val="ListParagraph"/>
        <w:numPr>
          <w:ilvl w:val="0"/>
          <w:numId w:val="10"/>
        </w:numPr>
        <w:rPr>
          <w:sz w:val="24"/>
          <w:szCs w:val="24"/>
        </w:rPr>
      </w:pPr>
      <w:r>
        <w:rPr>
          <w:sz w:val="24"/>
          <w:szCs w:val="24"/>
        </w:rPr>
        <w:t>Are there written materials that describe the core features, functions and systems of Tier 2 strategies? _________________________________________________________</w:t>
      </w:r>
    </w:p>
    <w:p w:rsidR="00E235BA" w:rsidRPr="00E235BA" w:rsidRDefault="00E235BA" w:rsidP="00E235BA">
      <w:pPr>
        <w:pStyle w:val="ListParagraph"/>
        <w:numPr>
          <w:ilvl w:val="0"/>
          <w:numId w:val="10"/>
        </w:numPr>
        <w:rPr>
          <w:sz w:val="24"/>
          <w:szCs w:val="24"/>
        </w:rPr>
      </w:pPr>
      <w:r>
        <w:rPr>
          <w:sz w:val="24"/>
          <w:szCs w:val="24"/>
        </w:rPr>
        <w:t>Is student provided rapid access to intervention?</w:t>
      </w:r>
      <w:r>
        <w:rPr>
          <w:sz w:val="24"/>
          <w:szCs w:val="24"/>
        </w:rPr>
        <w:tab/>
      </w:r>
      <w:r w:rsidRPr="00E235BA">
        <w:rPr>
          <w:b/>
          <w:sz w:val="24"/>
          <w:szCs w:val="24"/>
        </w:rPr>
        <w:t>Yes</w:t>
      </w:r>
      <w:r>
        <w:rPr>
          <w:sz w:val="24"/>
          <w:szCs w:val="24"/>
        </w:rPr>
        <w:tab/>
      </w:r>
      <w:r w:rsidRPr="00E235BA">
        <w:rPr>
          <w:b/>
          <w:sz w:val="24"/>
          <w:szCs w:val="24"/>
        </w:rPr>
        <w:t>No</w:t>
      </w:r>
    </w:p>
    <w:p w:rsidR="00E235BA" w:rsidRDefault="00E235BA" w:rsidP="00785235">
      <w:pPr>
        <w:spacing w:after="120" w:line="240" w:lineRule="auto"/>
        <w:rPr>
          <w:b/>
          <w:sz w:val="24"/>
          <w:szCs w:val="24"/>
        </w:rPr>
      </w:pPr>
      <w:r w:rsidRPr="00E235BA">
        <w:rPr>
          <w:b/>
          <w:sz w:val="24"/>
          <w:szCs w:val="24"/>
        </w:rPr>
        <w:t xml:space="preserve">Tier </w:t>
      </w:r>
      <w:r>
        <w:rPr>
          <w:b/>
          <w:sz w:val="24"/>
          <w:szCs w:val="24"/>
        </w:rPr>
        <w:t xml:space="preserve">2 </w:t>
      </w:r>
      <w:r w:rsidRPr="00E235BA">
        <w:rPr>
          <w:b/>
          <w:sz w:val="24"/>
          <w:szCs w:val="24"/>
        </w:rPr>
        <w:t>Documentation (Progress Monitoring)</w:t>
      </w:r>
    </w:p>
    <w:p w:rsidR="00E235BA" w:rsidRPr="00E235BA" w:rsidRDefault="00E235BA" w:rsidP="00E235BA">
      <w:pPr>
        <w:pStyle w:val="ListParagraph"/>
        <w:numPr>
          <w:ilvl w:val="0"/>
          <w:numId w:val="10"/>
        </w:numPr>
        <w:rPr>
          <w:sz w:val="24"/>
          <w:szCs w:val="24"/>
        </w:rPr>
      </w:pPr>
      <w:r w:rsidRPr="00E235BA">
        <w:rPr>
          <w:sz w:val="24"/>
          <w:szCs w:val="24"/>
        </w:rPr>
        <w:t xml:space="preserve">Is there documented data based decision rules used to monitor, modify or discontinue student involvement in the Tier 2 strategy? </w:t>
      </w:r>
      <w:r w:rsidRPr="00E235BA">
        <w:rPr>
          <w:sz w:val="24"/>
          <w:szCs w:val="24"/>
        </w:rPr>
        <w:tab/>
      </w:r>
      <w:r w:rsidRPr="00E235BA">
        <w:rPr>
          <w:b/>
          <w:sz w:val="24"/>
          <w:szCs w:val="24"/>
        </w:rPr>
        <w:t>Yes</w:t>
      </w:r>
      <w:r w:rsidRPr="00E235BA">
        <w:rPr>
          <w:sz w:val="24"/>
          <w:szCs w:val="24"/>
        </w:rPr>
        <w:tab/>
      </w:r>
      <w:r w:rsidRPr="00E235BA">
        <w:rPr>
          <w:b/>
          <w:sz w:val="24"/>
          <w:szCs w:val="24"/>
        </w:rPr>
        <w:t>No</w:t>
      </w:r>
    </w:p>
    <w:p w:rsidR="00E235BA" w:rsidRDefault="00E235BA" w:rsidP="00E235BA">
      <w:pPr>
        <w:pStyle w:val="ListParagraph"/>
        <w:numPr>
          <w:ilvl w:val="0"/>
          <w:numId w:val="10"/>
        </w:numPr>
        <w:rPr>
          <w:sz w:val="24"/>
          <w:szCs w:val="24"/>
        </w:rPr>
      </w:pPr>
      <w:r>
        <w:rPr>
          <w:sz w:val="24"/>
          <w:szCs w:val="24"/>
        </w:rPr>
        <w:t>How often interventions progress monitored, reviewed and evaluated? _______________________________________________________________</w:t>
      </w:r>
      <w:r w:rsidR="002A161B">
        <w:rPr>
          <w:sz w:val="24"/>
          <w:szCs w:val="24"/>
        </w:rPr>
        <w:t>_________</w:t>
      </w:r>
    </w:p>
    <w:p w:rsidR="002A161B" w:rsidRPr="002A161B" w:rsidRDefault="002A161B" w:rsidP="00E235BA">
      <w:pPr>
        <w:pStyle w:val="ListParagraph"/>
        <w:numPr>
          <w:ilvl w:val="0"/>
          <w:numId w:val="10"/>
        </w:numPr>
        <w:rPr>
          <w:sz w:val="24"/>
          <w:szCs w:val="24"/>
        </w:rPr>
      </w:pPr>
      <w:r w:rsidRPr="002A161B">
        <w:rPr>
          <w:sz w:val="24"/>
          <w:szCs w:val="24"/>
        </w:rPr>
        <w:t>Are you conducting fidelity checks on the implementation of Tier 2 interventions</w:t>
      </w:r>
      <w:r>
        <w:rPr>
          <w:sz w:val="24"/>
          <w:szCs w:val="24"/>
        </w:rPr>
        <w:t>? If so, how often? ______________________________________________________________</w:t>
      </w:r>
    </w:p>
    <w:p w:rsidR="00AA392F" w:rsidRDefault="002A161B" w:rsidP="00AA392F">
      <w:pPr>
        <w:pStyle w:val="ListParagraph"/>
        <w:numPr>
          <w:ilvl w:val="0"/>
          <w:numId w:val="10"/>
        </w:numPr>
        <w:rPr>
          <w:sz w:val="24"/>
          <w:szCs w:val="24"/>
        </w:rPr>
      </w:pPr>
      <w:r w:rsidRPr="00785235">
        <w:rPr>
          <w:sz w:val="24"/>
          <w:szCs w:val="24"/>
        </w:rPr>
        <w:t>How are teachers, directly involved with students receiving Tier 2 interventions, notified about impact or changes to the interventions? ________________________________________________________________________</w:t>
      </w:r>
    </w:p>
    <w:p w:rsidR="00785235" w:rsidRPr="00785235" w:rsidRDefault="00785235" w:rsidP="00785235">
      <w:pPr>
        <w:pStyle w:val="ListParagraph"/>
        <w:numPr>
          <w:ilvl w:val="0"/>
          <w:numId w:val="13"/>
        </w:numPr>
        <w:rPr>
          <w:sz w:val="24"/>
          <w:szCs w:val="24"/>
        </w:rPr>
      </w:pPr>
      <w:r>
        <w:rPr>
          <w:sz w:val="24"/>
          <w:szCs w:val="24"/>
        </w:rPr>
        <w:t># of students meeting goals/number of students refereed to Tier 2 _________________</w:t>
      </w:r>
    </w:p>
    <w:p w:rsidR="00785235" w:rsidRPr="00785235" w:rsidRDefault="00785235" w:rsidP="00785235">
      <w:pPr>
        <w:rPr>
          <w:sz w:val="24"/>
          <w:szCs w:val="24"/>
        </w:rPr>
        <w:sectPr w:rsidR="00785235" w:rsidRPr="00785235" w:rsidSect="00333368">
          <w:footerReference w:type="default" r:id="rId9"/>
          <w:pgSz w:w="12240" w:h="15840"/>
          <w:pgMar w:top="720" w:right="1440" w:bottom="720" w:left="1440" w:header="720" w:footer="288" w:gutter="0"/>
          <w:cols w:space="720"/>
          <w:docGrid w:linePitch="360"/>
        </w:sectPr>
      </w:pPr>
    </w:p>
    <w:tbl>
      <w:tblPr>
        <w:tblStyle w:val="TableGrid"/>
        <w:tblpPr w:leftFromText="180" w:rightFromText="180" w:vertAnchor="page" w:horzAnchor="margin" w:tblpXSpec="center" w:tblpY="1513"/>
        <w:tblW w:w="13230" w:type="dxa"/>
        <w:tblLayout w:type="fixed"/>
        <w:tblCellMar>
          <w:left w:w="115" w:type="dxa"/>
          <w:right w:w="115" w:type="dxa"/>
        </w:tblCellMar>
        <w:tblLook w:val="04A0" w:firstRow="1" w:lastRow="0" w:firstColumn="1" w:lastColumn="0" w:noHBand="0" w:noVBand="1"/>
      </w:tblPr>
      <w:tblGrid>
        <w:gridCol w:w="958"/>
        <w:gridCol w:w="1022"/>
        <w:gridCol w:w="1138"/>
        <w:gridCol w:w="1350"/>
        <w:gridCol w:w="1170"/>
        <w:gridCol w:w="1350"/>
        <w:gridCol w:w="1260"/>
        <w:gridCol w:w="1112"/>
        <w:gridCol w:w="1260"/>
        <w:gridCol w:w="1170"/>
        <w:gridCol w:w="1440"/>
      </w:tblGrid>
      <w:tr w:rsidR="006546B3" w:rsidTr="009A2019">
        <w:tc>
          <w:tcPr>
            <w:tcW w:w="958" w:type="dxa"/>
          </w:tcPr>
          <w:p w:rsidR="006546B3" w:rsidRDefault="006546B3" w:rsidP="006546B3">
            <w:pPr>
              <w:pStyle w:val="ListParagraph"/>
              <w:ind w:left="0"/>
              <w:jc w:val="center"/>
              <w:rPr>
                <w:sz w:val="20"/>
                <w:szCs w:val="20"/>
              </w:rPr>
            </w:pPr>
            <w:r w:rsidRPr="00801E3C">
              <w:rPr>
                <w:sz w:val="20"/>
                <w:szCs w:val="20"/>
              </w:rPr>
              <w:lastRenderedPageBreak/>
              <w:t>How often do you receive</w:t>
            </w:r>
            <w:r>
              <w:rPr>
                <w:sz w:val="20"/>
                <w:szCs w:val="20"/>
              </w:rPr>
              <w:t xml:space="preserve"> the </w:t>
            </w:r>
          </w:p>
          <w:p w:rsidR="006546B3" w:rsidRPr="00801E3C" w:rsidRDefault="006546B3" w:rsidP="006546B3">
            <w:pPr>
              <w:pStyle w:val="ListParagraph"/>
              <w:ind w:left="0"/>
              <w:jc w:val="center"/>
              <w:rPr>
                <w:sz w:val="20"/>
                <w:szCs w:val="20"/>
              </w:rPr>
            </w:pPr>
            <w:r>
              <w:rPr>
                <w:sz w:val="20"/>
                <w:szCs w:val="20"/>
              </w:rPr>
              <w:t>Big 5</w:t>
            </w:r>
            <w:r w:rsidRPr="00801E3C">
              <w:rPr>
                <w:sz w:val="20"/>
                <w:szCs w:val="20"/>
              </w:rPr>
              <w:t>?</w:t>
            </w:r>
          </w:p>
        </w:tc>
        <w:tc>
          <w:tcPr>
            <w:tcW w:w="1022" w:type="dxa"/>
          </w:tcPr>
          <w:p w:rsidR="006546B3" w:rsidRPr="00801E3C" w:rsidRDefault="006546B3" w:rsidP="006546B3">
            <w:pPr>
              <w:pStyle w:val="ListParagraph"/>
              <w:ind w:left="0"/>
              <w:jc w:val="center"/>
              <w:rPr>
                <w:sz w:val="20"/>
                <w:szCs w:val="20"/>
              </w:rPr>
            </w:pPr>
            <w:r w:rsidRPr="00801E3C">
              <w:rPr>
                <w:sz w:val="20"/>
                <w:szCs w:val="20"/>
              </w:rPr>
              <w:t xml:space="preserve">Do you </w:t>
            </w:r>
            <w:r>
              <w:rPr>
                <w:sz w:val="20"/>
                <w:szCs w:val="20"/>
              </w:rPr>
              <w:t>teach CR proc.</w:t>
            </w:r>
            <w:r w:rsidRPr="00801E3C">
              <w:rPr>
                <w:sz w:val="20"/>
                <w:szCs w:val="20"/>
              </w:rPr>
              <w:t xml:space="preserve"> and routines?</w:t>
            </w:r>
          </w:p>
        </w:tc>
        <w:tc>
          <w:tcPr>
            <w:tcW w:w="1138" w:type="dxa"/>
          </w:tcPr>
          <w:p w:rsidR="006546B3" w:rsidRPr="00801E3C" w:rsidRDefault="006546B3" w:rsidP="006546B3">
            <w:pPr>
              <w:pStyle w:val="ListParagraph"/>
              <w:ind w:left="0"/>
              <w:jc w:val="center"/>
              <w:rPr>
                <w:sz w:val="20"/>
                <w:szCs w:val="20"/>
              </w:rPr>
            </w:pPr>
            <w:r w:rsidRPr="00801E3C">
              <w:rPr>
                <w:sz w:val="20"/>
                <w:szCs w:val="20"/>
              </w:rPr>
              <w:t>What type of student behaviors are office managed behaviors?</w:t>
            </w:r>
          </w:p>
        </w:tc>
        <w:tc>
          <w:tcPr>
            <w:tcW w:w="1350" w:type="dxa"/>
          </w:tcPr>
          <w:p w:rsidR="006546B3" w:rsidRPr="00801E3C" w:rsidRDefault="006546B3" w:rsidP="006546B3">
            <w:pPr>
              <w:pStyle w:val="ListParagraph"/>
              <w:ind w:left="0"/>
              <w:jc w:val="center"/>
              <w:rPr>
                <w:sz w:val="20"/>
                <w:szCs w:val="20"/>
              </w:rPr>
            </w:pPr>
            <w:r w:rsidRPr="00801E3C">
              <w:rPr>
                <w:sz w:val="20"/>
                <w:szCs w:val="20"/>
              </w:rPr>
              <w:t xml:space="preserve">What do you use to identify students who need Tier 2 behavior supports? </w:t>
            </w:r>
          </w:p>
        </w:tc>
        <w:tc>
          <w:tcPr>
            <w:tcW w:w="1170" w:type="dxa"/>
          </w:tcPr>
          <w:p w:rsidR="006546B3" w:rsidRPr="00801E3C" w:rsidRDefault="006546B3" w:rsidP="006546B3">
            <w:pPr>
              <w:pStyle w:val="ListParagraph"/>
              <w:ind w:left="0"/>
              <w:jc w:val="center"/>
              <w:rPr>
                <w:sz w:val="20"/>
                <w:szCs w:val="20"/>
              </w:rPr>
            </w:pPr>
            <w:r w:rsidRPr="00801E3C">
              <w:rPr>
                <w:sz w:val="20"/>
                <w:szCs w:val="20"/>
              </w:rPr>
              <w:t xml:space="preserve">How often do you conduct formal </w:t>
            </w:r>
            <w:r w:rsidRPr="0057490F">
              <w:rPr>
                <w:sz w:val="20"/>
                <w:szCs w:val="20"/>
              </w:rPr>
              <w:t>screenings</w:t>
            </w:r>
            <w:r w:rsidRPr="00801E3C">
              <w:rPr>
                <w:sz w:val="20"/>
                <w:szCs w:val="20"/>
              </w:rPr>
              <w:t xml:space="preserve"> of behavior? </w:t>
            </w:r>
          </w:p>
        </w:tc>
        <w:tc>
          <w:tcPr>
            <w:tcW w:w="1350" w:type="dxa"/>
          </w:tcPr>
          <w:p w:rsidR="006546B3" w:rsidRPr="00801E3C" w:rsidRDefault="006546B3" w:rsidP="006546B3">
            <w:pPr>
              <w:pStyle w:val="ListParagraph"/>
              <w:ind w:left="0"/>
              <w:jc w:val="center"/>
              <w:rPr>
                <w:sz w:val="20"/>
                <w:szCs w:val="20"/>
              </w:rPr>
            </w:pPr>
            <w:r w:rsidRPr="00801E3C">
              <w:rPr>
                <w:sz w:val="20"/>
                <w:szCs w:val="20"/>
              </w:rPr>
              <w:t xml:space="preserve">Have you been taught how to use the screeners this year? </w:t>
            </w:r>
          </w:p>
        </w:tc>
        <w:tc>
          <w:tcPr>
            <w:tcW w:w="1260" w:type="dxa"/>
          </w:tcPr>
          <w:p w:rsidR="006546B3" w:rsidRPr="00801E3C" w:rsidRDefault="006546B3" w:rsidP="006546B3">
            <w:pPr>
              <w:pStyle w:val="ListParagraph"/>
              <w:ind w:left="0"/>
              <w:jc w:val="center"/>
              <w:rPr>
                <w:sz w:val="20"/>
                <w:szCs w:val="20"/>
              </w:rPr>
            </w:pPr>
            <w:r w:rsidRPr="00801E3C">
              <w:rPr>
                <w:sz w:val="20"/>
                <w:szCs w:val="20"/>
              </w:rPr>
              <w:t xml:space="preserve">Once </w:t>
            </w:r>
            <w:r w:rsidRPr="000A7DBF">
              <w:rPr>
                <w:sz w:val="18"/>
                <w:szCs w:val="18"/>
              </w:rPr>
              <w:t>identified</w:t>
            </w:r>
            <w:r w:rsidRPr="00801E3C">
              <w:rPr>
                <w:sz w:val="20"/>
                <w:szCs w:val="20"/>
              </w:rPr>
              <w:t xml:space="preserve"> is the student provided rapid access? </w:t>
            </w:r>
          </w:p>
        </w:tc>
        <w:tc>
          <w:tcPr>
            <w:tcW w:w="1112" w:type="dxa"/>
          </w:tcPr>
          <w:p w:rsidR="006546B3" w:rsidRPr="00801E3C" w:rsidRDefault="006546B3" w:rsidP="006546B3">
            <w:pPr>
              <w:pStyle w:val="ListParagraph"/>
              <w:ind w:left="0"/>
              <w:jc w:val="center"/>
              <w:rPr>
                <w:sz w:val="20"/>
                <w:szCs w:val="20"/>
              </w:rPr>
            </w:pPr>
            <w:r w:rsidRPr="00801E3C">
              <w:rPr>
                <w:sz w:val="20"/>
                <w:szCs w:val="20"/>
              </w:rPr>
              <w:t>Who is the Tier 2 Team Leader?</w:t>
            </w:r>
          </w:p>
        </w:tc>
        <w:tc>
          <w:tcPr>
            <w:tcW w:w="1260" w:type="dxa"/>
          </w:tcPr>
          <w:p w:rsidR="006546B3" w:rsidRPr="009A2019" w:rsidRDefault="006546B3" w:rsidP="006546B3">
            <w:pPr>
              <w:pStyle w:val="ListParagraph"/>
              <w:ind w:left="0"/>
              <w:jc w:val="center"/>
              <w:rPr>
                <w:sz w:val="20"/>
                <w:szCs w:val="20"/>
              </w:rPr>
            </w:pPr>
            <w:r w:rsidRPr="009A2019">
              <w:rPr>
                <w:sz w:val="20"/>
                <w:szCs w:val="20"/>
              </w:rPr>
              <w:t xml:space="preserve">Do you have written materials that describe the Tier 2 intervention? </w:t>
            </w:r>
          </w:p>
        </w:tc>
        <w:tc>
          <w:tcPr>
            <w:tcW w:w="1170" w:type="dxa"/>
            <w:tcBorders>
              <w:left w:val="nil"/>
              <w:right w:val="single" w:sz="2" w:space="0" w:color="auto"/>
            </w:tcBorders>
          </w:tcPr>
          <w:p w:rsidR="006546B3" w:rsidRPr="006546B3" w:rsidRDefault="006546B3" w:rsidP="006546B3">
            <w:pPr>
              <w:pStyle w:val="ListParagraph"/>
              <w:ind w:left="0"/>
              <w:jc w:val="center"/>
              <w:rPr>
                <w:sz w:val="20"/>
                <w:szCs w:val="20"/>
              </w:rPr>
            </w:pPr>
            <w:r w:rsidRPr="006546B3">
              <w:rPr>
                <w:sz w:val="20"/>
                <w:szCs w:val="20"/>
              </w:rPr>
              <w:t xml:space="preserve">Are you notified of impact or changes to intervention? </w:t>
            </w:r>
          </w:p>
        </w:tc>
        <w:tc>
          <w:tcPr>
            <w:tcW w:w="1440" w:type="dxa"/>
            <w:tcBorders>
              <w:left w:val="single" w:sz="2" w:space="0" w:color="auto"/>
            </w:tcBorders>
          </w:tcPr>
          <w:p w:rsidR="006546B3" w:rsidRPr="00B04542" w:rsidRDefault="006546B3" w:rsidP="006546B3">
            <w:pPr>
              <w:pStyle w:val="ListParagraph"/>
              <w:ind w:left="0"/>
              <w:jc w:val="center"/>
              <w:rPr>
                <w:sz w:val="20"/>
                <w:szCs w:val="20"/>
              </w:rPr>
            </w:pPr>
            <w:r w:rsidRPr="00B04542">
              <w:rPr>
                <w:sz w:val="20"/>
                <w:szCs w:val="20"/>
              </w:rPr>
              <w:t>Does the strategy take less than 10 min. per day for you to implement?</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pStyle w:val="ListParagraph"/>
              <w:ind w:left="0"/>
              <w:jc w:val="center"/>
              <w:rPr>
                <w:sz w:val="24"/>
                <w:szCs w:val="24"/>
              </w:rP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6546B3" w:rsidTr="009A2019">
        <w:tc>
          <w:tcPr>
            <w:tcW w:w="958" w:type="dxa"/>
          </w:tcPr>
          <w:p w:rsidR="006546B3" w:rsidRPr="00801E3C" w:rsidRDefault="006546B3" w:rsidP="006546B3">
            <w:pPr>
              <w:pStyle w:val="ListParagraph"/>
              <w:ind w:left="0"/>
              <w:rPr>
                <w:sz w:val="18"/>
                <w:szCs w:val="18"/>
              </w:rPr>
            </w:pPr>
          </w:p>
        </w:tc>
        <w:tc>
          <w:tcPr>
            <w:tcW w:w="1022" w:type="dxa"/>
          </w:tcPr>
          <w:p w:rsidR="006546B3" w:rsidRPr="00414F25" w:rsidRDefault="006546B3" w:rsidP="006546B3">
            <w:pPr>
              <w:jc w:val="center"/>
            </w:pPr>
            <w:r w:rsidRPr="00414F25">
              <w:rPr>
                <w:sz w:val="24"/>
                <w:szCs w:val="24"/>
              </w:rPr>
              <w:t>Y     N</w:t>
            </w:r>
          </w:p>
        </w:tc>
        <w:tc>
          <w:tcPr>
            <w:tcW w:w="1138"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pStyle w:val="ListParagraph"/>
              <w:ind w:left="0"/>
              <w:jc w:val="center"/>
              <w:rPr>
                <w:sz w:val="24"/>
                <w:szCs w:val="24"/>
              </w:rPr>
            </w:pPr>
          </w:p>
        </w:tc>
        <w:tc>
          <w:tcPr>
            <w:tcW w:w="1170" w:type="dxa"/>
          </w:tcPr>
          <w:p w:rsidR="006546B3" w:rsidRPr="00414F25" w:rsidRDefault="006546B3" w:rsidP="006546B3">
            <w:pPr>
              <w:pStyle w:val="ListParagraph"/>
              <w:ind w:left="0"/>
              <w:jc w:val="center"/>
              <w:rPr>
                <w:sz w:val="24"/>
                <w:szCs w:val="24"/>
              </w:rPr>
            </w:pPr>
          </w:p>
        </w:tc>
        <w:tc>
          <w:tcPr>
            <w:tcW w:w="1350" w:type="dxa"/>
          </w:tcPr>
          <w:p w:rsidR="006546B3" w:rsidRPr="00414F25" w:rsidRDefault="006546B3" w:rsidP="006546B3">
            <w:pPr>
              <w:jc w:val="center"/>
            </w:pPr>
            <w:r w:rsidRPr="00414F25">
              <w:rPr>
                <w:sz w:val="24"/>
                <w:szCs w:val="24"/>
              </w:rPr>
              <w:t>Y     N</w:t>
            </w:r>
          </w:p>
        </w:tc>
        <w:tc>
          <w:tcPr>
            <w:tcW w:w="1260" w:type="dxa"/>
          </w:tcPr>
          <w:p w:rsidR="006546B3" w:rsidRPr="00414F25" w:rsidRDefault="006546B3" w:rsidP="006546B3">
            <w:pPr>
              <w:jc w:val="center"/>
            </w:pPr>
            <w:r w:rsidRPr="00414F25">
              <w:rPr>
                <w:sz w:val="24"/>
                <w:szCs w:val="24"/>
              </w:rPr>
              <w:t>Y     N</w:t>
            </w:r>
          </w:p>
        </w:tc>
        <w:tc>
          <w:tcPr>
            <w:tcW w:w="1112" w:type="dxa"/>
          </w:tcPr>
          <w:p w:rsidR="006546B3" w:rsidRPr="00414F25" w:rsidRDefault="006546B3" w:rsidP="006546B3">
            <w:pPr>
              <w:pStyle w:val="ListParagraph"/>
              <w:ind w:left="0"/>
              <w:jc w:val="center"/>
              <w:rPr>
                <w:sz w:val="24"/>
                <w:szCs w:val="24"/>
              </w:rPr>
            </w:pPr>
          </w:p>
        </w:tc>
        <w:tc>
          <w:tcPr>
            <w:tcW w:w="1260" w:type="dxa"/>
            <w:tcBorders>
              <w:bottom w:val="single" w:sz="4" w:space="0" w:color="auto"/>
            </w:tcBorders>
          </w:tcPr>
          <w:p w:rsidR="006546B3" w:rsidRPr="00414F25" w:rsidRDefault="006546B3" w:rsidP="006546B3">
            <w:pPr>
              <w:jc w:val="center"/>
            </w:pPr>
            <w:r w:rsidRPr="00414F25">
              <w:rPr>
                <w:sz w:val="24"/>
                <w:szCs w:val="24"/>
              </w:rPr>
              <w:t>Y     N</w:t>
            </w:r>
          </w:p>
        </w:tc>
        <w:tc>
          <w:tcPr>
            <w:tcW w:w="1170" w:type="dxa"/>
            <w:tcBorders>
              <w:left w:val="nil"/>
              <w:right w:val="single" w:sz="2" w:space="0" w:color="auto"/>
            </w:tcBorders>
          </w:tcPr>
          <w:p w:rsidR="006546B3" w:rsidRPr="00414F25" w:rsidRDefault="006546B3" w:rsidP="006546B3">
            <w:pPr>
              <w:jc w:val="center"/>
            </w:pPr>
            <w:r w:rsidRPr="00414F25">
              <w:rPr>
                <w:sz w:val="24"/>
                <w:szCs w:val="24"/>
              </w:rPr>
              <w:t>Y     N</w:t>
            </w:r>
          </w:p>
        </w:tc>
        <w:tc>
          <w:tcPr>
            <w:tcW w:w="1440" w:type="dxa"/>
            <w:tcBorders>
              <w:left w:val="single" w:sz="2" w:space="0" w:color="auto"/>
            </w:tcBorders>
          </w:tcPr>
          <w:p w:rsidR="006546B3" w:rsidRPr="00414F25" w:rsidRDefault="006546B3" w:rsidP="006546B3">
            <w:pPr>
              <w:jc w:val="center"/>
            </w:pPr>
            <w:r w:rsidRPr="00414F25">
              <w:rPr>
                <w:sz w:val="24"/>
                <w:szCs w:val="24"/>
              </w:rPr>
              <w:t>Y     N</w:t>
            </w:r>
          </w:p>
        </w:tc>
      </w:tr>
      <w:tr w:rsidR="009A2019" w:rsidTr="009A2019">
        <w:tc>
          <w:tcPr>
            <w:tcW w:w="958" w:type="dxa"/>
          </w:tcPr>
          <w:p w:rsidR="009A2019" w:rsidRPr="009A2019" w:rsidRDefault="009A2019" w:rsidP="009A2019">
            <w:pPr>
              <w:pStyle w:val="ListParagraph"/>
              <w:ind w:left="0"/>
              <w:jc w:val="center"/>
              <w:rPr>
                <w:sz w:val="20"/>
                <w:szCs w:val="20"/>
              </w:rPr>
            </w:pPr>
            <w:r w:rsidRPr="009A2019">
              <w:rPr>
                <w:sz w:val="20"/>
                <w:szCs w:val="20"/>
              </w:rPr>
              <w:t>/10</w:t>
            </w:r>
            <w:r>
              <w:rPr>
                <w:sz w:val="20"/>
                <w:szCs w:val="20"/>
              </w:rPr>
              <w:t xml:space="preserve"> = </w:t>
            </w:r>
          </w:p>
        </w:tc>
        <w:tc>
          <w:tcPr>
            <w:tcW w:w="1022" w:type="dxa"/>
          </w:tcPr>
          <w:p w:rsidR="009A2019" w:rsidRDefault="009A2019" w:rsidP="009A2019">
            <w:pPr>
              <w:jc w:val="center"/>
            </w:pPr>
            <w:r w:rsidRPr="00BC05C9">
              <w:rPr>
                <w:sz w:val="20"/>
                <w:szCs w:val="20"/>
              </w:rPr>
              <w:t>/10</w:t>
            </w:r>
            <w:r>
              <w:rPr>
                <w:sz w:val="20"/>
                <w:szCs w:val="20"/>
              </w:rPr>
              <w:t xml:space="preserve"> = </w:t>
            </w:r>
          </w:p>
        </w:tc>
        <w:tc>
          <w:tcPr>
            <w:tcW w:w="1138" w:type="dxa"/>
          </w:tcPr>
          <w:p w:rsidR="009A2019" w:rsidRDefault="009A2019" w:rsidP="009A2019">
            <w:pPr>
              <w:jc w:val="center"/>
            </w:pPr>
            <w:r w:rsidRPr="00BC05C9">
              <w:rPr>
                <w:sz w:val="20"/>
                <w:szCs w:val="20"/>
              </w:rPr>
              <w:t>/10</w:t>
            </w:r>
            <w:r>
              <w:rPr>
                <w:sz w:val="20"/>
                <w:szCs w:val="20"/>
              </w:rPr>
              <w:t xml:space="preserve"> =</w:t>
            </w:r>
          </w:p>
        </w:tc>
        <w:tc>
          <w:tcPr>
            <w:tcW w:w="1350" w:type="dxa"/>
          </w:tcPr>
          <w:p w:rsidR="009A2019" w:rsidRDefault="009A2019" w:rsidP="009A2019">
            <w:pPr>
              <w:jc w:val="center"/>
            </w:pPr>
            <w:r w:rsidRPr="00BC05C9">
              <w:rPr>
                <w:sz w:val="20"/>
                <w:szCs w:val="20"/>
              </w:rPr>
              <w:t>/10</w:t>
            </w:r>
            <w:r>
              <w:rPr>
                <w:sz w:val="20"/>
                <w:szCs w:val="20"/>
              </w:rPr>
              <w:t xml:space="preserve"> =</w:t>
            </w:r>
          </w:p>
        </w:tc>
        <w:tc>
          <w:tcPr>
            <w:tcW w:w="1170" w:type="dxa"/>
          </w:tcPr>
          <w:p w:rsidR="009A2019" w:rsidRDefault="009A2019" w:rsidP="009A2019">
            <w:pPr>
              <w:jc w:val="center"/>
            </w:pPr>
            <w:r w:rsidRPr="00BC05C9">
              <w:rPr>
                <w:sz w:val="20"/>
                <w:szCs w:val="20"/>
              </w:rPr>
              <w:t>/10</w:t>
            </w:r>
            <w:r>
              <w:rPr>
                <w:sz w:val="20"/>
                <w:szCs w:val="20"/>
              </w:rPr>
              <w:t xml:space="preserve"> =</w:t>
            </w:r>
          </w:p>
        </w:tc>
        <w:tc>
          <w:tcPr>
            <w:tcW w:w="1350" w:type="dxa"/>
          </w:tcPr>
          <w:p w:rsidR="009A2019" w:rsidRDefault="009A2019" w:rsidP="009A2019">
            <w:pPr>
              <w:jc w:val="center"/>
            </w:pPr>
            <w:r w:rsidRPr="00BC05C9">
              <w:rPr>
                <w:sz w:val="20"/>
                <w:szCs w:val="20"/>
              </w:rPr>
              <w:t>/10</w:t>
            </w:r>
            <w:r>
              <w:rPr>
                <w:sz w:val="20"/>
                <w:szCs w:val="20"/>
              </w:rPr>
              <w:t xml:space="preserve"> =</w:t>
            </w:r>
          </w:p>
        </w:tc>
        <w:tc>
          <w:tcPr>
            <w:tcW w:w="1260" w:type="dxa"/>
          </w:tcPr>
          <w:p w:rsidR="009A2019" w:rsidRDefault="009A2019" w:rsidP="009A2019">
            <w:pPr>
              <w:jc w:val="center"/>
            </w:pPr>
            <w:r w:rsidRPr="00BC05C9">
              <w:rPr>
                <w:sz w:val="20"/>
                <w:szCs w:val="20"/>
              </w:rPr>
              <w:t>/10</w:t>
            </w:r>
            <w:r>
              <w:rPr>
                <w:sz w:val="20"/>
                <w:szCs w:val="20"/>
              </w:rPr>
              <w:t xml:space="preserve"> =</w:t>
            </w:r>
          </w:p>
        </w:tc>
        <w:tc>
          <w:tcPr>
            <w:tcW w:w="1112" w:type="dxa"/>
          </w:tcPr>
          <w:p w:rsidR="009A2019" w:rsidRDefault="009A2019" w:rsidP="009A2019">
            <w:pPr>
              <w:jc w:val="center"/>
            </w:pPr>
            <w:r w:rsidRPr="00BC05C9">
              <w:rPr>
                <w:sz w:val="20"/>
                <w:szCs w:val="20"/>
              </w:rPr>
              <w:t>/10</w:t>
            </w:r>
            <w:r>
              <w:rPr>
                <w:sz w:val="20"/>
                <w:szCs w:val="20"/>
              </w:rPr>
              <w:t xml:space="preserve"> =</w:t>
            </w:r>
          </w:p>
        </w:tc>
        <w:tc>
          <w:tcPr>
            <w:tcW w:w="1260" w:type="dxa"/>
            <w:tcBorders>
              <w:bottom w:val="single" w:sz="4" w:space="0" w:color="auto"/>
            </w:tcBorders>
          </w:tcPr>
          <w:p w:rsidR="009A2019" w:rsidRDefault="009A2019" w:rsidP="009A2019">
            <w:pPr>
              <w:jc w:val="center"/>
            </w:pPr>
            <w:r w:rsidRPr="00BC05C9">
              <w:rPr>
                <w:sz w:val="20"/>
                <w:szCs w:val="20"/>
              </w:rPr>
              <w:t>/10</w:t>
            </w:r>
            <w:r>
              <w:rPr>
                <w:sz w:val="20"/>
                <w:szCs w:val="20"/>
              </w:rPr>
              <w:t xml:space="preserve"> =</w:t>
            </w:r>
          </w:p>
        </w:tc>
        <w:tc>
          <w:tcPr>
            <w:tcW w:w="1170" w:type="dxa"/>
            <w:tcBorders>
              <w:left w:val="nil"/>
              <w:right w:val="single" w:sz="2" w:space="0" w:color="auto"/>
            </w:tcBorders>
          </w:tcPr>
          <w:p w:rsidR="009A2019" w:rsidRDefault="009A2019" w:rsidP="009A2019">
            <w:pPr>
              <w:jc w:val="center"/>
            </w:pPr>
            <w:r w:rsidRPr="00BC05C9">
              <w:rPr>
                <w:sz w:val="20"/>
                <w:szCs w:val="20"/>
              </w:rPr>
              <w:t>/10</w:t>
            </w:r>
            <w:r>
              <w:rPr>
                <w:sz w:val="20"/>
                <w:szCs w:val="20"/>
              </w:rPr>
              <w:t xml:space="preserve"> =</w:t>
            </w:r>
          </w:p>
        </w:tc>
        <w:tc>
          <w:tcPr>
            <w:tcW w:w="1440" w:type="dxa"/>
            <w:tcBorders>
              <w:left w:val="single" w:sz="2" w:space="0" w:color="auto"/>
            </w:tcBorders>
          </w:tcPr>
          <w:p w:rsidR="009A2019" w:rsidRDefault="009A2019" w:rsidP="009A2019">
            <w:pPr>
              <w:jc w:val="center"/>
            </w:pPr>
            <w:r w:rsidRPr="00BC05C9">
              <w:rPr>
                <w:sz w:val="20"/>
                <w:szCs w:val="20"/>
              </w:rPr>
              <w:t>/10</w:t>
            </w:r>
            <w:r>
              <w:rPr>
                <w:sz w:val="20"/>
                <w:szCs w:val="20"/>
              </w:rPr>
              <w:t xml:space="preserve"> =</w:t>
            </w:r>
          </w:p>
        </w:tc>
      </w:tr>
    </w:tbl>
    <w:tbl>
      <w:tblPr>
        <w:tblStyle w:val="TableGrid"/>
        <w:tblpPr w:leftFromText="180" w:rightFromText="180" w:vertAnchor="text" w:horzAnchor="page" w:tblpX="1373" w:tblpY="-575"/>
        <w:tblW w:w="0" w:type="auto"/>
        <w:shd w:val="clear" w:color="auto" w:fill="8DB3E2" w:themeFill="text2" w:themeFillTint="66"/>
        <w:tblLook w:val="04A0" w:firstRow="1" w:lastRow="0" w:firstColumn="1" w:lastColumn="0" w:noHBand="0" w:noVBand="1"/>
      </w:tblPr>
      <w:tblGrid>
        <w:gridCol w:w="13230"/>
      </w:tblGrid>
      <w:tr w:rsidR="006546B3" w:rsidTr="009A2019">
        <w:trPr>
          <w:trHeight w:val="620"/>
        </w:trPr>
        <w:tc>
          <w:tcPr>
            <w:tcW w:w="13230" w:type="dxa"/>
            <w:shd w:val="clear" w:color="auto" w:fill="8DB3E2" w:themeFill="text2" w:themeFillTint="66"/>
          </w:tcPr>
          <w:p w:rsidR="006546B3" w:rsidRPr="006546B3" w:rsidRDefault="006546B3" w:rsidP="009A2019">
            <w:pPr>
              <w:tabs>
                <w:tab w:val="left" w:pos="2052"/>
              </w:tabs>
              <w:jc w:val="center"/>
              <w:rPr>
                <w:b/>
                <w:sz w:val="28"/>
                <w:szCs w:val="28"/>
              </w:rPr>
            </w:pPr>
            <w:r w:rsidRPr="006546B3">
              <w:rPr>
                <w:b/>
                <w:sz w:val="28"/>
                <w:szCs w:val="28"/>
              </w:rPr>
              <w:t>Staff Questions (Interview a minimum of 10 staff members)</w:t>
            </w:r>
          </w:p>
        </w:tc>
      </w:tr>
    </w:tbl>
    <w:tbl>
      <w:tblPr>
        <w:tblStyle w:val="TableGrid"/>
        <w:tblpPr w:leftFromText="180" w:rightFromText="180" w:vertAnchor="page" w:horzAnchor="margin" w:tblpXSpec="center" w:tblpY="7201"/>
        <w:tblW w:w="12060" w:type="dxa"/>
        <w:tblLayout w:type="fixed"/>
        <w:tblLook w:val="04A0" w:firstRow="1" w:lastRow="0" w:firstColumn="1" w:lastColumn="0" w:noHBand="0" w:noVBand="1"/>
      </w:tblPr>
      <w:tblGrid>
        <w:gridCol w:w="5220"/>
        <w:gridCol w:w="6840"/>
      </w:tblGrid>
      <w:tr w:rsidR="009A2019" w:rsidTr="009A2019">
        <w:trPr>
          <w:trHeight w:val="83"/>
        </w:trPr>
        <w:tc>
          <w:tcPr>
            <w:tcW w:w="12060" w:type="dxa"/>
            <w:gridSpan w:val="2"/>
            <w:shd w:val="clear" w:color="auto" w:fill="8DB3E2" w:themeFill="text2" w:themeFillTint="66"/>
          </w:tcPr>
          <w:p w:rsidR="009A2019" w:rsidRPr="006546B3" w:rsidRDefault="009A2019" w:rsidP="009A2019">
            <w:pPr>
              <w:jc w:val="center"/>
              <w:rPr>
                <w:b/>
                <w:sz w:val="24"/>
                <w:szCs w:val="24"/>
              </w:rPr>
            </w:pPr>
            <w:r w:rsidRPr="006546B3">
              <w:rPr>
                <w:b/>
                <w:sz w:val="24"/>
                <w:szCs w:val="24"/>
              </w:rPr>
              <w:t>Student Questions (Interview a minimum of 15 students)</w:t>
            </w:r>
          </w:p>
        </w:tc>
      </w:tr>
      <w:tr w:rsidR="009A2019" w:rsidTr="009A2019">
        <w:tc>
          <w:tcPr>
            <w:tcW w:w="5220" w:type="dxa"/>
            <w:shd w:val="clear" w:color="auto" w:fill="8DB3E2" w:themeFill="text2" w:themeFillTint="66"/>
          </w:tcPr>
          <w:p w:rsidR="009A2019" w:rsidRPr="00414F25" w:rsidRDefault="009A2019" w:rsidP="009A2019">
            <w:pPr>
              <w:jc w:val="center"/>
              <w:rPr>
                <w:sz w:val="20"/>
                <w:szCs w:val="20"/>
              </w:rPr>
            </w:pPr>
            <w:r w:rsidRPr="00414F25">
              <w:rPr>
                <w:sz w:val="20"/>
                <w:szCs w:val="20"/>
              </w:rPr>
              <w:t>Have you been taught classroom procedures and routines?</w:t>
            </w:r>
          </w:p>
        </w:tc>
        <w:tc>
          <w:tcPr>
            <w:tcW w:w="6840" w:type="dxa"/>
            <w:shd w:val="clear" w:color="auto" w:fill="8DB3E2" w:themeFill="text2" w:themeFillTint="66"/>
          </w:tcPr>
          <w:p w:rsidR="009A2019" w:rsidRDefault="009A2019" w:rsidP="009A2019">
            <w:pPr>
              <w:jc w:val="center"/>
              <w:rPr>
                <w:sz w:val="20"/>
                <w:szCs w:val="20"/>
              </w:rPr>
            </w:pPr>
            <w:r>
              <w:rPr>
                <w:sz w:val="20"/>
                <w:szCs w:val="20"/>
              </w:rPr>
              <w:t>Ha</w:t>
            </w:r>
            <w:r w:rsidRPr="00414F25">
              <w:rPr>
                <w:sz w:val="20"/>
                <w:szCs w:val="20"/>
              </w:rPr>
              <w:t>ve you received reinforcement other than verbal praise in the classroom?</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sidRPr="006562BA">
              <w:rPr>
                <w:sz w:val="20"/>
                <w:szCs w:val="20"/>
              </w:rPr>
              <w:t>Y     N</w:t>
            </w:r>
          </w:p>
        </w:tc>
        <w:tc>
          <w:tcPr>
            <w:tcW w:w="6840" w:type="dxa"/>
          </w:tcPr>
          <w:p w:rsidR="009A2019" w:rsidRPr="006562BA" w:rsidRDefault="009A2019" w:rsidP="009A2019">
            <w:pPr>
              <w:jc w:val="center"/>
              <w:rPr>
                <w:sz w:val="20"/>
                <w:szCs w:val="20"/>
              </w:rPr>
            </w:pPr>
            <w:r w:rsidRPr="006562BA">
              <w:rPr>
                <w:sz w:val="20"/>
                <w:szCs w:val="20"/>
              </w:rPr>
              <w:t>Y     N</w:t>
            </w:r>
          </w:p>
        </w:tc>
      </w:tr>
      <w:tr w:rsidR="009A2019" w:rsidTr="009A2019">
        <w:tc>
          <w:tcPr>
            <w:tcW w:w="5220" w:type="dxa"/>
          </w:tcPr>
          <w:p w:rsidR="009A2019" w:rsidRPr="006562BA" w:rsidRDefault="009A2019" w:rsidP="009A2019">
            <w:pPr>
              <w:jc w:val="center"/>
              <w:rPr>
                <w:sz w:val="20"/>
                <w:szCs w:val="20"/>
              </w:rPr>
            </w:pPr>
            <w:r>
              <w:rPr>
                <w:sz w:val="20"/>
                <w:szCs w:val="20"/>
              </w:rPr>
              <w:t>/15 =</w:t>
            </w:r>
          </w:p>
        </w:tc>
        <w:tc>
          <w:tcPr>
            <w:tcW w:w="6840" w:type="dxa"/>
          </w:tcPr>
          <w:p w:rsidR="009A2019" w:rsidRPr="006562BA" w:rsidRDefault="009A2019" w:rsidP="009A2019">
            <w:pPr>
              <w:jc w:val="center"/>
              <w:rPr>
                <w:sz w:val="20"/>
                <w:szCs w:val="20"/>
              </w:rPr>
            </w:pPr>
            <w:r>
              <w:rPr>
                <w:sz w:val="20"/>
                <w:szCs w:val="20"/>
              </w:rPr>
              <w:t xml:space="preserve">/15 = </w:t>
            </w:r>
          </w:p>
        </w:tc>
      </w:tr>
    </w:tbl>
    <w:p w:rsidR="006546B3" w:rsidRPr="00F144EA" w:rsidRDefault="006546B3" w:rsidP="009A2019">
      <w:pPr>
        <w:tabs>
          <w:tab w:val="left" w:pos="2052"/>
        </w:tabs>
        <w:spacing w:after="0" w:line="240" w:lineRule="auto"/>
        <w:rPr>
          <w:sz w:val="24"/>
          <w:szCs w:val="24"/>
        </w:rPr>
      </w:pPr>
    </w:p>
    <w:sectPr w:rsidR="006546B3" w:rsidRPr="00F144EA" w:rsidSect="00AA392F">
      <w:pgSz w:w="15840" w:h="12240" w:orient="landscape"/>
      <w:pgMar w:top="1440" w:right="835" w:bottom="1440" w:left="720" w:header="720" w:footer="14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FB2" w:rsidRDefault="00BD0FB2" w:rsidP="00226E3D">
      <w:pPr>
        <w:spacing w:after="0" w:line="240" w:lineRule="auto"/>
      </w:pPr>
      <w:r>
        <w:separator/>
      </w:r>
    </w:p>
  </w:endnote>
  <w:endnote w:type="continuationSeparator" w:id="0">
    <w:p w:rsidR="00BD0FB2" w:rsidRDefault="00BD0FB2" w:rsidP="00226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406578430"/>
      <w:docPartObj>
        <w:docPartGallery w:val="Page Numbers (Bottom of Page)"/>
        <w:docPartUnique/>
      </w:docPartObj>
    </w:sdtPr>
    <w:sdtEndPr/>
    <w:sdtContent>
      <w:sdt>
        <w:sdtPr>
          <w:rPr>
            <w:sz w:val="16"/>
            <w:szCs w:val="16"/>
          </w:rPr>
          <w:id w:val="98381352"/>
          <w:docPartObj>
            <w:docPartGallery w:val="Page Numbers (Top of Page)"/>
            <w:docPartUnique/>
          </w:docPartObj>
        </w:sdtPr>
        <w:sdtEndPr/>
        <w:sdtContent>
          <w:p w:rsidR="00785235" w:rsidRPr="00333368" w:rsidRDefault="00785235" w:rsidP="00785235">
            <w:pPr>
              <w:pStyle w:val="Footer"/>
              <w:jc w:val="right"/>
              <w:rPr>
                <w:sz w:val="16"/>
                <w:szCs w:val="16"/>
              </w:rPr>
            </w:pPr>
            <w:r w:rsidRPr="00333368">
              <w:rPr>
                <w:sz w:val="16"/>
                <w:szCs w:val="16"/>
              </w:rPr>
              <w:t xml:space="preserve">Page </w:t>
            </w:r>
            <w:r w:rsidRPr="00333368">
              <w:rPr>
                <w:bCs/>
                <w:sz w:val="16"/>
                <w:szCs w:val="16"/>
              </w:rPr>
              <w:fldChar w:fldCharType="begin"/>
            </w:r>
            <w:r w:rsidRPr="00333368">
              <w:rPr>
                <w:bCs/>
                <w:sz w:val="16"/>
                <w:szCs w:val="16"/>
              </w:rPr>
              <w:instrText xml:space="preserve"> PAGE </w:instrText>
            </w:r>
            <w:r w:rsidRPr="00333368">
              <w:rPr>
                <w:bCs/>
                <w:sz w:val="16"/>
                <w:szCs w:val="16"/>
              </w:rPr>
              <w:fldChar w:fldCharType="separate"/>
            </w:r>
            <w:r w:rsidR="006775F8">
              <w:rPr>
                <w:bCs/>
                <w:noProof/>
                <w:sz w:val="16"/>
                <w:szCs w:val="16"/>
              </w:rPr>
              <w:t>1</w:t>
            </w:r>
            <w:r w:rsidRPr="00333368">
              <w:rPr>
                <w:bCs/>
                <w:sz w:val="16"/>
                <w:szCs w:val="16"/>
              </w:rPr>
              <w:fldChar w:fldCharType="end"/>
            </w:r>
            <w:r w:rsidRPr="00333368">
              <w:rPr>
                <w:sz w:val="16"/>
                <w:szCs w:val="16"/>
              </w:rPr>
              <w:t xml:space="preserve"> of </w:t>
            </w:r>
            <w:r w:rsidRPr="00333368">
              <w:rPr>
                <w:bCs/>
                <w:sz w:val="16"/>
                <w:szCs w:val="16"/>
              </w:rPr>
              <w:fldChar w:fldCharType="begin"/>
            </w:r>
            <w:r w:rsidRPr="00333368">
              <w:rPr>
                <w:bCs/>
                <w:sz w:val="16"/>
                <w:szCs w:val="16"/>
              </w:rPr>
              <w:instrText xml:space="preserve"> NUMPAGES  </w:instrText>
            </w:r>
            <w:r w:rsidRPr="00333368">
              <w:rPr>
                <w:bCs/>
                <w:sz w:val="16"/>
                <w:szCs w:val="16"/>
              </w:rPr>
              <w:fldChar w:fldCharType="separate"/>
            </w:r>
            <w:r w:rsidR="006775F8">
              <w:rPr>
                <w:bCs/>
                <w:noProof/>
                <w:sz w:val="16"/>
                <w:szCs w:val="16"/>
              </w:rPr>
              <w:t>7</w:t>
            </w:r>
            <w:r w:rsidRPr="00333368">
              <w:rPr>
                <w:bCs/>
                <w:sz w:val="16"/>
                <w:szCs w:val="16"/>
              </w:rPr>
              <w:fldChar w:fldCharType="end"/>
            </w:r>
          </w:p>
        </w:sdtContent>
      </w:sdt>
    </w:sdtContent>
  </w:sdt>
  <w:p w:rsidR="00785235" w:rsidRDefault="0078523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FB2" w:rsidRDefault="00BD0FB2" w:rsidP="00226E3D">
      <w:pPr>
        <w:spacing w:after="0" w:line="240" w:lineRule="auto"/>
      </w:pPr>
      <w:r>
        <w:separator/>
      </w:r>
    </w:p>
  </w:footnote>
  <w:footnote w:type="continuationSeparator" w:id="0">
    <w:p w:rsidR="00BD0FB2" w:rsidRDefault="00BD0FB2" w:rsidP="00226E3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48A9"/>
    <w:multiLevelType w:val="hybridMultilevel"/>
    <w:tmpl w:val="C0D4FD40"/>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176605"/>
    <w:multiLevelType w:val="hybridMultilevel"/>
    <w:tmpl w:val="566A7D26"/>
    <w:lvl w:ilvl="0" w:tplc="E86614CC">
      <w:start w:val="1"/>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
    <w:nsid w:val="26B40DAA"/>
    <w:multiLevelType w:val="hybridMultilevel"/>
    <w:tmpl w:val="46D025CA"/>
    <w:lvl w:ilvl="0" w:tplc="1D72EB9C">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76F98"/>
    <w:multiLevelType w:val="hybridMultilevel"/>
    <w:tmpl w:val="D5049B96"/>
    <w:lvl w:ilvl="0" w:tplc="1AB28F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B90A02"/>
    <w:multiLevelType w:val="hybridMultilevel"/>
    <w:tmpl w:val="4DC6357A"/>
    <w:lvl w:ilvl="0" w:tplc="D3A6497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1B5047"/>
    <w:multiLevelType w:val="hybridMultilevel"/>
    <w:tmpl w:val="3976E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F62AE4"/>
    <w:multiLevelType w:val="hybridMultilevel"/>
    <w:tmpl w:val="2A58C4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B34926"/>
    <w:multiLevelType w:val="singleLevel"/>
    <w:tmpl w:val="086464E4"/>
    <w:lvl w:ilvl="0">
      <w:start w:val="1"/>
      <w:numFmt w:val="decimal"/>
      <w:lvlText w:val="%1."/>
      <w:lvlJc w:val="left"/>
      <w:pPr>
        <w:tabs>
          <w:tab w:val="num" w:pos="1080"/>
        </w:tabs>
        <w:ind w:left="1080" w:hanging="360"/>
      </w:pPr>
      <w:rPr>
        <w:rFonts w:hint="default"/>
      </w:rPr>
    </w:lvl>
  </w:abstractNum>
  <w:abstractNum w:abstractNumId="8">
    <w:nsid w:val="52DD4063"/>
    <w:multiLevelType w:val="hybridMultilevel"/>
    <w:tmpl w:val="AA0AC74C"/>
    <w:lvl w:ilvl="0" w:tplc="1AB28F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36718E"/>
    <w:multiLevelType w:val="hybridMultilevel"/>
    <w:tmpl w:val="FF6C65C8"/>
    <w:lvl w:ilvl="0" w:tplc="10C80A28">
      <w:start w:val="4"/>
      <w:numFmt w:val="upperLetter"/>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0">
    <w:nsid w:val="6AE17FD3"/>
    <w:multiLevelType w:val="hybridMultilevel"/>
    <w:tmpl w:val="18F278DC"/>
    <w:lvl w:ilvl="0" w:tplc="1AB28F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0648B3"/>
    <w:multiLevelType w:val="hybridMultilevel"/>
    <w:tmpl w:val="66C63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6C640E"/>
    <w:multiLevelType w:val="hybridMultilevel"/>
    <w:tmpl w:val="4DC6357A"/>
    <w:lvl w:ilvl="0" w:tplc="D3A6497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0"/>
  </w:num>
  <w:num w:numId="5">
    <w:abstractNumId w:val="7"/>
  </w:num>
  <w:num w:numId="6">
    <w:abstractNumId w:val="6"/>
  </w:num>
  <w:num w:numId="7">
    <w:abstractNumId w:val="8"/>
  </w:num>
  <w:num w:numId="8">
    <w:abstractNumId w:val="3"/>
  </w:num>
  <w:num w:numId="9">
    <w:abstractNumId w:val="10"/>
  </w:num>
  <w:num w:numId="10">
    <w:abstractNumId w:val="4"/>
  </w:num>
  <w:num w:numId="11">
    <w:abstractNumId w:val="1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19E"/>
    <w:rsid w:val="000163CC"/>
    <w:rsid w:val="000A7DBF"/>
    <w:rsid w:val="000C74E1"/>
    <w:rsid w:val="0013574F"/>
    <w:rsid w:val="001976CC"/>
    <w:rsid w:val="001C25CD"/>
    <w:rsid w:val="00226E3D"/>
    <w:rsid w:val="00271139"/>
    <w:rsid w:val="002A161B"/>
    <w:rsid w:val="002C49A7"/>
    <w:rsid w:val="002E2116"/>
    <w:rsid w:val="002E3DCE"/>
    <w:rsid w:val="002F2619"/>
    <w:rsid w:val="00301F51"/>
    <w:rsid w:val="003028C0"/>
    <w:rsid w:val="00333368"/>
    <w:rsid w:val="003464DD"/>
    <w:rsid w:val="00355956"/>
    <w:rsid w:val="00393A14"/>
    <w:rsid w:val="0039620C"/>
    <w:rsid w:val="003D352D"/>
    <w:rsid w:val="003D440C"/>
    <w:rsid w:val="00414F25"/>
    <w:rsid w:val="00425BDC"/>
    <w:rsid w:val="00426B41"/>
    <w:rsid w:val="00471FBA"/>
    <w:rsid w:val="004F18D3"/>
    <w:rsid w:val="0052140B"/>
    <w:rsid w:val="00554292"/>
    <w:rsid w:val="0057490F"/>
    <w:rsid w:val="005B07D7"/>
    <w:rsid w:val="005D656E"/>
    <w:rsid w:val="006009DB"/>
    <w:rsid w:val="006546B3"/>
    <w:rsid w:val="006562BA"/>
    <w:rsid w:val="006775F8"/>
    <w:rsid w:val="006A414D"/>
    <w:rsid w:val="006F66CB"/>
    <w:rsid w:val="007067F8"/>
    <w:rsid w:val="00726FC0"/>
    <w:rsid w:val="007405F3"/>
    <w:rsid w:val="00785235"/>
    <w:rsid w:val="00801E3C"/>
    <w:rsid w:val="00840DA7"/>
    <w:rsid w:val="00886957"/>
    <w:rsid w:val="008A3F82"/>
    <w:rsid w:val="008E3698"/>
    <w:rsid w:val="0098588B"/>
    <w:rsid w:val="00993B74"/>
    <w:rsid w:val="009A2019"/>
    <w:rsid w:val="00A25EDD"/>
    <w:rsid w:val="00A47D45"/>
    <w:rsid w:val="00A61942"/>
    <w:rsid w:val="00A70ED4"/>
    <w:rsid w:val="00AA392F"/>
    <w:rsid w:val="00B04542"/>
    <w:rsid w:val="00B14395"/>
    <w:rsid w:val="00B16A59"/>
    <w:rsid w:val="00B97BD5"/>
    <w:rsid w:val="00BD0FB2"/>
    <w:rsid w:val="00C2719E"/>
    <w:rsid w:val="00CD75D1"/>
    <w:rsid w:val="00CD7ACD"/>
    <w:rsid w:val="00D6549B"/>
    <w:rsid w:val="00D72C0B"/>
    <w:rsid w:val="00DB14A7"/>
    <w:rsid w:val="00E235BA"/>
    <w:rsid w:val="00E7664E"/>
    <w:rsid w:val="00E81391"/>
    <w:rsid w:val="00E82F05"/>
    <w:rsid w:val="00EA2735"/>
    <w:rsid w:val="00EB2D52"/>
    <w:rsid w:val="00F06A9F"/>
    <w:rsid w:val="00F1162E"/>
    <w:rsid w:val="00F144EA"/>
    <w:rsid w:val="00F22D09"/>
    <w:rsid w:val="00F442E1"/>
    <w:rsid w:val="00FC2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16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162E"/>
    <w:pPr>
      <w:ind w:left="720"/>
      <w:contextualSpacing/>
    </w:pPr>
  </w:style>
  <w:style w:type="paragraph" w:styleId="BalloonText">
    <w:name w:val="Balloon Text"/>
    <w:basedOn w:val="Normal"/>
    <w:link w:val="BalloonTextChar"/>
    <w:uiPriority w:val="99"/>
    <w:semiHidden/>
    <w:unhideWhenUsed/>
    <w:rsid w:val="00A61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942"/>
    <w:rPr>
      <w:rFonts w:ascii="Tahoma" w:hAnsi="Tahoma" w:cs="Tahoma"/>
      <w:sz w:val="16"/>
      <w:szCs w:val="16"/>
    </w:rPr>
  </w:style>
  <w:style w:type="paragraph" w:styleId="NoSpacing">
    <w:name w:val="No Spacing"/>
    <w:uiPriority w:val="1"/>
    <w:qFormat/>
    <w:rsid w:val="00A61942"/>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226E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E3D"/>
  </w:style>
  <w:style w:type="paragraph" w:styleId="Footer">
    <w:name w:val="footer"/>
    <w:basedOn w:val="Normal"/>
    <w:link w:val="FooterChar"/>
    <w:uiPriority w:val="99"/>
    <w:unhideWhenUsed/>
    <w:rsid w:val="00226E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E3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16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1162E"/>
    <w:pPr>
      <w:ind w:left="720"/>
      <w:contextualSpacing/>
    </w:pPr>
  </w:style>
  <w:style w:type="paragraph" w:styleId="BalloonText">
    <w:name w:val="Balloon Text"/>
    <w:basedOn w:val="Normal"/>
    <w:link w:val="BalloonTextChar"/>
    <w:uiPriority w:val="99"/>
    <w:semiHidden/>
    <w:unhideWhenUsed/>
    <w:rsid w:val="00A61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942"/>
    <w:rPr>
      <w:rFonts w:ascii="Tahoma" w:hAnsi="Tahoma" w:cs="Tahoma"/>
      <w:sz w:val="16"/>
      <w:szCs w:val="16"/>
    </w:rPr>
  </w:style>
  <w:style w:type="paragraph" w:styleId="NoSpacing">
    <w:name w:val="No Spacing"/>
    <w:uiPriority w:val="1"/>
    <w:qFormat/>
    <w:rsid w:val="00A61942"/>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226E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E3D"/>
  </w:style>
  <w:style w:type="paragraph" w:styleId="Footer">
    <w:name w:val="footer"/>
    <w:basedOn w:val="Normal"/>
    <w:link w:val="FooterChar"/>
    <w:uiPriority w:val="99"/>
    <w:unhideWhenUsed/>
    <w:rsid w:val="00226E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1778</Words>
  <Characters>10135</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Sydney Wise</cp:lastModifiedBy>
  <cp:revision>2</cp:revision>
  <cp:lastPrinted>2014-08-07T16:44:00Z</cp:lastPrinted>
  <dcterms:created xsi:type="dcterms:W3CDTF">2015-12-09T03:23:00Z</dcterms:created>
  <dcterms:modified xsi:type="dcterms:W3CDTF">2015-12-09T03:23:00Z</dcterms:modified>
</cp:coreProperties>
</file>