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CAE" w:rsidRPr="00FF4CAE" w:rsidRDefault="00FF4CAE" w:rsidP="00FF4CAE">
      <w:pPr>
        <w:pStyle w:val="Default"/>
        <w:ind w:left="360"/>
        <w:rPr>
          <w:sz w:val="22"/>
          <w:szCs w:val="22"/>
          <w:u w:val="single"/>
        </w:rPr>
      </w:pPr>
      <w:r w:rsidRPr="00FF4CAE">
        <w:rPr>
          <w:b/>
          <w:bCs/>
          <w:sz w:val="22"/>
          <w:szCs w:val="22"/>
          <w:u w:val="single"/>
        </w:rPr>
        <w:t>SWIS</w:t>
      </w:r>
      <w:r w:rsidRPr="00920493">
        <w:rPr>
          <w:bCs/>
          <w:sz w:val="22"/>
          <w:szCs w:val="22"/>
          <w:u w:val="single"/>
        </w:rPr>
        <w:t>™</w:t>
      </w:r>
      <w:r w:rsidRPr="00FF4CAE">
        <w:rPr>
          <w:b/>
          <w:bCs/>
          <w:sz w:val="22"/>
          <w:szCs w:val="22"/>
          <w:u w:val="single"/>
        </w:rPr>
        <w:t xml:space="preserve"> </w:t>
      </w:r>
    </w:p>
    <w:p w:rsidR="00FF4CAE" w:rsidRDefault="00FF4CAE" w:rsidP="00FF4CAE">
      <w:pPr>
        <w:pStyle w:val="Default"/>
        <w:ind w:left="360"/>
        <w:rPr>
          <w:sz w:val="22"/>
          <w:szCs w:val="22"/>
        </w:rPr>
      </w:pPr>
      <w:r>
        <w:rPr>
          <w:sz w:val="22"/>
          <w:szCs w:val="22"/>
        </w:rPr>
        <w:t xml:space="preserve">SWIS™ is a web-based software system for collecting and summarizing office discipline referrals in schools. The system was developed by University of Oregon faculty in collaboration with elementary, middle (junior high) and high school personnel. The purpose of SWIS™ is to provide schools with accurate, efficient, practical information for decision-making about school-wide discipline. </w:t>
      </w:r>
    </w:p>
    <w:p w:rsidR="00FF4CAE" w:rsidRDefault="00FF4CAE" w:rsidP="00FF4CAE">
      <w:pPr>
        <w:pStyle w:val="Default"/>
        <w:ind w:left="360"/>
        <w:rPr>
          <w:sz w:val="22"/>
          <w:szCs w:val="22"/>
        </w:rPr>
      </w:pPr>
    </w:p>
    <w:p w:rsidR="00FF4CAE" w:rsidRDefault="00FF4CAE" w:rsidP="00FF4CAE">
      <w:pPr>
        <w:pStyle w:val="Default"/>
        <w:ind w:left="360"/>
        <w:rPr>
          <w:sz w:val="22"/>
          <w:szCs w:val="22"/>
        </w:rPr>
      </w:pPr>
      <w:r>
        <w:rPr>
          <w:sz w:val="22"/>
          <w:szCs w:val="22"/>
        </w:rPr>
        <w:t xml:space="preserve">SWIS™ was developed to be an efficient, reliable and confidential strategy for managing office-discipline referral information. SWIS™ can be used (a) for internal decision making as schools improve their discipline practices, (b) for support plan design with individual students and their families, (c) for reporting to district, state and federal agencies about school outcomes, and (d) as a method of collecting aggregated data across schools. </w:t>
      </w:r>
    </w:p>
    <w:p w:rsidR="00FF4CAE" w:rsidRDefault="00FF4CAE" w:rsidP="00FF4CAE">
      <w:pPr>
        <w:pStyle w:val="Default"/>
        <w:ind w:left="360"/>
        <w:rPr>
          <w:sz w:val="22"/>
          <w:szCs w:val="22"/>
        </w:rPr>
      </w:pPr>
    </w:p>
    <w:p w:rsidR="00FF4CAE" w:rsidRDefault="00FF4CAE" w:rsidP="00FF4CAE">
      <w:pPr>
        <w:pStyle w:val="Default"/>
        <w:ind w:left="360"/>
        <w:rPr>
          <w:sz w:val="22"/>
          <w:szCs w:val="22"/>
        </w:rPr>
      </w:pPr>
      <w:r>
        <w:rPr>
          <w:sz w:val="22"/>
          <w:szCs w:val="22"/>
        </w:rPr>
        <w:t xml:space="preserve">SWIS™ database is housed on a secure and dedicated server at the University of Oregon, and is managed by a systems operator employed by the Positive Behavioral Interventions and Supports Technical Assistance Center projects at the University. </w:t>
      </w:r>
    </w:p>
    <w:p w:rsidR="00FF4CAE" w:rsidRDefault="00FF4CAE" w:rsidP="00FF4CAE">
      <w:pPr>
        <w:pStyle w:val="Default"/>
        <w:ind w:left="360"/>
        <w:rPr>
          <w:sz w:val="22"/>
          <w:szCs w:val="22"/>
        </w:rPr>
      </w:pPr>
    </w:p>
    <w:p w:rsidR="00FF4CAE" w:rsidRDefault="00FF4CAE" w:rsidP="00FF4CAE">
      <w:pPr>
        <w:pStyle w:val="Default"/>
        <w:ind w:left="360"/>
        <w:rPr>
          <w:sz w:val="22"/>
          <w:szCs w:val="22"/>
        </w:rPr>
      </w:pPr>
      <w:r>
        <w:rPr>
          <w:sz w:val="22"/>
          <w:szCs w:val="22"/>
        </w:rPr>
        <w:t>Once a SWIS</w:t>
      </w:r>
      <w:r w:rsidRPr="00920493">
        <w:rPr>
          <w:sz w:val="22"/>
          <w:szCs w:val="22"/>
          <w:vertAlign w:val="superscript"/>
        </w:rPr>
        <w:t>™</w:t>
      </w:r>
      <w:r>
        <w:rPr>
          <w:sz w:val="22"/>
          <w:szCs w:val="22"/>
        </w:rPr>
        <w:t xml:space="preserve"> account is set up, the school staff enters office discipline referrals onto a protected, web-space. The data may be summarized to provide information about individual students, groups of students, or the entire student body over any specified time period. Both numerical </w:t>
      </w:r>
      <w:r w:rsidR="00920493">
        <w:rPr>
          <w:sz w:val="22"/>
          <w:szCs w:val="22"/>
        </w:rPr>
        <w:t>printouts</w:t>
      </w:r>
      <w:r>
        <w:rPr>
          <w:sz w:val="22"/>
          <w:szCs w:val="22"/>
        </w:rPr>
        <w:t xml:space="preserve"> and graphs (histograms) are created for use in decision-making. While SWIS</w:t>
      </w:r>
      <w:r w:rsidRPr="00920493">
        <w:rPr>
          <w:sz w:val="22"/>
          <w:szCs w:val="22"/>
          <w:vertAlign w:val="superscript"/>
        </w:rPr>
        <w:t>™</w:t>
      </w:r>
      <w:r>
        <w:rPr>
          <w:sz w:val="22"/>
          <w:szCs w:val="22"/>
        </w:rPr>
        <w:t xml:space="preserve"> is flexible and can be adapted to the needs of individual schools, the major uses involve monitoring (a) the number of office discipline referrals per month, (b) the type of problem behaviors leading to office referrals, (c) the locations of problem behavior events, (d) problem behavior events by time of day, and (e) the students contributing to office discipline referrals. The system uses a menu-based data entry process that makes data entry and report generation easy and efficient </w:t>
      </w:r>
    </w:p>
    <w:p w:rsidR="00FF4CAE" w:rsidRDefault="00FF4CAE" w:rsidP="00FF4CAE">
      <w:pPr>
        <w:pStyle w:val="Default"/>
        <w:ind w:left="360"/>
        <w:rPr>
          <w:sz w:val="22"/>
          <w:szCs w:val="22"/>
        </w:rPr>
      </w:pPr>
    </w:p>
    <w:p w:rsidR="00FF4CAE" w:rsidRPr="00FF4CAE" w:rsidRDefault="00FF4CAE" w:rsidP="00FF4CAE">
      <w:pPr>
        <w:pStyle w:val="Default"/>
        <w:ind w:left="360"/>
        <w:rPr>
          <w:b/>
          <w:sz w:val="22"/>
          <w:szCs w:val="22"/>
          <w:u w:val="single"/>
        </w:rPr>
      </w:pPr>
      <w:r w:rsidRPr="00FF4CAE">
        <w:rPr>
          <w:b/>
          <w:sz w:val="22"/>
          <w:szCs w:val="22"/>
          <w:u w:val="single"/>
        </w:rPr>
        <w:t>Check-In/Check-Out SWIS</w:t>
      </w:r>
    </w:p>
    <w:p w:rsidR="00FF4CAE" w:rsidRPr="00FF4CAE" w:rsidRDefault="00FF4CAE" w:rsidP="00FF4CAE">
      <w:pPr>
        <w:pStyle w:val="Default"/>
        <w:ind w:left="360"/>
        <w:rPr>
          <w:sz w:val="22"/>
          <w:szCs w:val="22"/>
        </w:rPr>
      </w:pPr>
      <w:r>
        <w:rPr>
          <w:sz w:val="22"/>
          <w:szCs w:val="22"/>
        </w:rPr>
        <w:t>Check-in/ Check-out SWIS (CICO</w:t>
      </w:r>
      <w:r>
        <w:rPr>
          <w:b/>
          <w:bCs/>
          <w:sz w:val="22"/>
          <w:szCs w:val="22"/>
        </w:rPr>
        <w:t>-SWIS</w:t>
      </w:r>
      <w:r w:rsidRPr="00920493">
        <w:rPr>
          <w:sz w:val="14"/>
          <w:szCs w:val="14"/>
          <w:vertAlign w:val="superscript"/>
        </w:rPr>
        <w:t>TM</w:t>
      </w:r>
      <w:r>
        <w:rPr>
          <w:sz w:val="22"/>
          <w:szCs w:val="22"/>
        </w:rPr>
        <w:t>) is a separate application, embedded within SWIS</w:t>
      </w:r>
      <w:r>
        <w:rPr>
          <w:sz w:val="14"/>
          <w:szCs w:val="14"/>
        </w:rPr>
        <w:t xml:space="preserve">TM </w:t>
      </w:r>
      <w:r>
        <w:rPr>
          <w:sz w:val="22"/>
          <w:szCs w:val="22"/>
        </w:rPr>
        <w:t>that allows school personnel to monitor the daily progress of students who are using a Daily Report Card as part of their on-going behavior support. Students obtain feedback about their social behavior from adults within the school at the beginning and ending of each school day. Students may also receive feedback provided at multiple time periods throughout the day. The feedback provided on each student’s Daily Report Card can be entered into CICO-</w:t>
      </w:r>
      <w:r>
        <w:rPr>
          <w:b/>
          <w:bCs/>
          <w:sz w:val="22"/>
          <w:szCs w:val="22"/>
        </w:rPr>
        <w:t>SWIS</w:t>
      </w:r>
      <w:r w:rsidRPr="00920493">
        <w:rPr>
          <w:sz w:val="20"/>
          <w:szCs w:val="14"/>
          <w:vertAlign w:val="superscript"/>
        </w:rPr>
        <w:t>TM</w:t>
      </w:r>
      <w:r>
        <w:rPr>
          <w:sz w:val="14"/>
          <w:szCs w:val="14"/>
        </w:rPr>
        <w:t xml:space="preserve"> </w:t>
      </w:r>
      <w:r>
        <w:rPr>
          <w:sz w:val="22"/>
          <w:szCs w:val="22"/>
        </w:rPr>
        <w:t xml:space="preserve">and graphic results can be produced by student. Summary data may also be reported for all students receiving support through CICO- </w:t>
      </w:r>
      <w:r>
        <w:rPr>
          <w:b/>
          <w:bCs/>
          <w:sz w:val="22"/>
          <w:szCs w:val="22"/>
        </w:rPr>
        <w:t>SWIS</w:t>
      </w:r>
      <w:r w:rsidRPr="00920493">
        <w:rPr>
          <w:sz w:val="18"/>
          <w:szCs w:val="14"/>
          <w:vertAlign w:val="superscript"/>
        </w:rPr>
        <w:t>TM</w:t>
      </w:r>
      <w:r>
        <w:rPr>
          <w:sz w:val="22"/>
          <w:szCs w:val="22"/>
        </w:rPr>
        <w:t xml:space="preserve">. The purpose of the </w:t>
      </w:r>
      <w:r w:rsidRPr="00FF4CAE">
        <w:rPr>
          <w:sz w:val="22"/>
          <w:szCs w:val="22"/>
        </w:rPr>
        <w:t xml:space="preserve">CICO- </w:t>
      </w:r>
      <w:r w:rsidRPr="00FF4CAE">
        <w:rPr>
          <w:b/>
          <w:bCs/>
          <w:sz w:val="22"/>
          <w:szCs w:val="22"/>
        </w:rPr>
        <w:t>SWIS</w:t>
      </w:r>
      <w:r w:rsidRPr="00920493">
        <w:rPr>
          <w:sz w:val="22"/>
          <w:szCs w:val="22"/>
          <w:vertAlign w:val="superscript"/>
        </w:rPr>
        <w:t>TM</w:t>
      </w:r>
      <w:r w:rsidRPr="00FF4CAE">
        <w:rPr>
          <w:sz w:val="22"/>
          <w:szCs w:val="22"/>
        </w:rPr>
        <w:t xml:space="preserve"> application is to assist school personnel, families and students to monitor social progress, and to provide the professional accountability that is part of on-going behavior support. </w:t>
      </w:r>
    </w:p>
    <w:p w:rsidR="00FF4CAE" w:rsidRPr="00FF4CAE" w:rsidRDefault="00FF4CAE" w:rsidP="00FF4CAE">
      <w:pPr>
        <w:ind w:left="360"/>
        <w:rPr>
          <w:rFonts w:ascii="Times New Roman" w:hAnsi="Times New Roman" w:cs="Times New Roman"/>
        </w:rPr>
      </w:pPr>
    </w:p>
    <w:p w:rsidR="00FF4CAE" w:rsidRPr="00FF4CAE" w:rsidRDefault="00FF4CAE" w:rsidP="00FF4CAE">
      <w:pPr>
        <w:spacing w:after="0" w:line="240" w:lineRule="auto"/>
        <w:ind w:left="360"/>
        <w:rPr>
          <w:rFonts w:ascii="Times New Roman" w:hAnsi="Times New Roman" w:cs="Times New Roman"/>
          <w:b/>
          <w:u w:val="single"/>
        </w:rPr>
      </w:pPr>
      <w:r w:rsidRPr="00FF4CAE">
        <w:rPr>
          <w:rFonts w:ascii="Times New Roman" w:hAnsi="Times New Roman" w:cs="Times New Roman"/>
          <w:b/>
          <w:u w:val="single"/>
        </w:rPr>
        <w:t>Individual Student Information System SWIS</w:t>
      </w:r>
    </w:p>
    <w:p w:rsidR="009F14BB" w:rsidRPr="00FF4CAE" w:rsidRDefault="00FF4CAE" w:rsidP="00FF4CAE">
      <w:pPr>
        <w:spacing w:line="240" w:lineRule="auto"/>
        <w:ind w:left="360"/>
        <w:rPr>
          <w:rFonts w:ascii="Times New Roman" w:hAnsi="Times New Roman" w:cs="Times New Roman"/>
        </w:rPr>
      </w:pPr>
      <w:r w:rsidRPr="00FF4CAE">
        <w:rPr>
          <w:rFonts w:ascii="Times New Roman" w:hAnsi="Times New Roman" w:cs="Times New Roman"/>
        </w:rPr>
        <w:t>Individual Student Information System SWIS (ISIS-SWIS</w:t>
      </w:r>
      <w:r w:rsidRPr="00920493">
        <w:rPr>
          <w:rFonts w:ascii="Times New Roman" w:hAnsi="Times New Roman" w:cs="Times New Roman"/>
          <w:bCs/>
          <w:vertAlign w:val="superscript"/>
        </w:rPr>
        <w:t>TM</w:t>
      </w:r>
      <w:r w:rsidRPr="00FF4CAE">
        <w:rPr>
          <w:rFonts w:ascii="Times New Roman" w:hAnsi="Times New Roman" w:cs="Times New Roman"/>
        </w:rPr>
        <w:t>) is designed to meet the needs of individual student support plans, and can be used alone, or with SWIS or SWIS + CICO</w:t>
      </w:r>
      <w:r w:rsidRPr="00FF4CAE">
        <w:rPr>
          <w:rFonts w:ascii="Times New Roman" w:hAnsi="Times New Roman" w:cs="Times New Roman"/>
          <w:b/>
          <w:bCs/>
        </w:rPr>
        <w:t>-SWIS</w:t>
      </w:r>
      <w:r w:rsidRPr="00920493">
        <w:rPr>
          <w:rFonts w:ascii="Times New Roman" w:hAnsi="Times New Roman" w:cs="Times New Roman"/>
          <w:bCs/>
          <w:vertAlign w:val="superscript"/>
        </w:rPr>
        <w:t>TM</w:t>
      </w:r>
      <w:r w:rsidRPr="00FF4CAE">
        <w:rPr>
          <w:rFonts w:ascii="Times New Roman" w:hAnsi="Times New Roman" w:cs="Times New Roman"/>
        </w:rPr>
        <w:t>. ISIS</w:t>
      </w:r>
      <w:r w:rsidRPr="00FF4CAE">
        <w:rPr>
          <w:rFonts w:ascii="Times New Roman" w:hAnsi="Times New Roman" w:cs="Times New Roman"/>
          <w:b/>
          <w:bCs/>
        </w:rPr>
        <w:t>-SWIS</w:t>
      </w:r>
      <w:r w:rsidRPr="00920493">
        <w:rPr>
          <w:rFonts w:ascii="Times New Roman" w:hAnsi="Times New Roman" w:cs="Times New Roman"/>
          <w:bCs/>
          <w:vertAlign w:val="superscript"/>
        </w:rPr>
        <w:t>TM</w:t>
      </w:r>
      <w:r w:rsidRPr="00FF4CAE">
        <w:rPr>
          <w:rFonts w:ascii="Times New Roman" w:hAnsi="Times New Roman" w:cs="Times New Roman"/>
          <w:b/>
          <w:bCs/>
        </w:rPr>
        <w:t xml:space="preserve"> </w:t>
      </w:r>
      <w:r w:rsidRPr="00FF4CAE">
        <w:rPr>
          <w:rFonts w:ascii="Times New Roman" w:hAnsi="Times New Roman" w:cs="Times New Roman"/>
        </w:rPr>
        <w:t>allows management of individual support plans (team members, assessment, plan design, meeting minutes) in addition to allowing the team to (a) develop personalized data collection protocols, (b) enter data using those protocols, and (c) generate personalized reports based on the protocols.</w:t>
      </w:r>
    </w:p>
    <w:p w:rsidR="00FF4CAE" w:rsidRPr="00FF4CAE" w:rsidRDefault="00FF4CAE" w:rsidP="00FF4CAE">
      <w:pPr>
        <w:pStyle w:val="Default"/>
        <w:ind w:left="360"/>
        <w:rPr>
          <w:sz w:val="22"/>
          <w:szCs w:val="22"/>
        </w:rPr>
      </w:pPr>
      <w:r w:rsidRPr="00FF4CAE">
        <w:rPr>
          <w:b/>
          <w:bCs/>
          <w:sz w:val="22"/>
          <w:szCs w:val="22"/>
        </w:rPr>
        <w:t>FEES</w:t>
      </w:r>
      <w:r w:rsidRPr="00FF4CAE">
        <w:rPr>
          <w:sz w:val="22"/>
          <w:szCs w:val="22"/>
        </w:rPr>
        <w:t xml:space="preserve">: (The fees listed below are per school per academic year) </w:t>
      </w:r>
    </w:p>
    <w:p w:rsidR="00FF4CAE" w:rsidRPr="00FF4CAE" w:rsidRDefault="00FF4CAE" w:rsidP="00FF4CAE">
      <w:pPr>
        <w:pStyle w:val="Default"/>
        <w:ind w:left="360"/>
        <w:rPr>
          <w:sz w:val="22"/>
          <w:szCs w:val="22"/>
        </w:rPr>
      </w:pPr>
      <w:r w:rsidRPr="00FF4CAE">
        <w:rPr>
          <w:sz w:val="22"/>
          <w:szCs w:val="22"/>
        </w:rPr>
        <w:t>The annual fee for SWIS</w:t>
      </w:r>
      <w:r w:rsidRPr="00920493">
        <w:rPr>
          <w:sz w:val="22"/>
          <w:szCs w:val="22"/>
          <w:vertAlign w:val="superscript"/>
        </w:rPr>
        <w:t>™</w:t>
      </w:r>
      <w:r w:rsidRPr="00FF4CAE">
        <w:rPr>
          <w:sz w:val="22"/>
          <w:szCs w:val="22"/>
        </w:rPr>
        <w:t xml:space="preserve"> is $250. </w:t>
      </w:r>
    </w:p>
    <w:p w:rsidR="00FF4CAE" w:rsidRPr="00FF4CAE" w:rsidRDefault="00FF4CAE" w:rsidP="00FF4CAE">
      <w:pPr>
        <w:pStyle w:val="Default"/>
        <w:ind w:left="360"/>
        <w:rPr>
          <w:sz w:val="22"/>
          <w:szCs w:val="22"/>
        </w:rPr>
      </w:pPr>
      <w:r w:rsidRPr="00FF4CAE">
        <w:rPr>
          <w:sz w:val="22"/>
          <w:szCs w:val="22"/>
        </w:rPr>
        <w:t>The annual fee for SWIS</w:t>
      </w:r>
      <w:r w:rsidRPr="00920493">
        <w:rPr>
          <w:sz w:val="22"/>
          <w:szCs w:val="22"/>
          <w:vertAlign w:val="superscript"/>
        </w:rPr>
        <w:t>™</w:t>
      </w:r>
      <w:r w:rsidRPr="00FF4CAE">
        <w:rPr>
          <w:sz w:val="22"/>
          <w:szCs w:val="22"/>
        </w:rPr>
        <w:t xml:space="preserve"> with CICO-SWIS</w:t>
      </w:r>
      <w:r w:rsidRPr="00920493">
        <w:rPr>
          <w:sz w:val="22"/>
          <w:szCs w:val="22"/>
          <w:vertAlign w:val="superscript"/>
        </w:rPr>
        <w:t>TM</w:t>
      </w:r>
      <w:r w:rsidRPr="00FF4CAE">
        <w:rPr>
          <w:sz w:val="22"/>
          <w:szCs w:val="22"/>
        </w:rPr>
        <w:t xml:space="preserve"> is $300. </w:t>
      </w:r>
    </w:p>
    <w:p w:rsidR="00FF4CAE" w:rsidRPr="00FF4CAE" w:rsidRDefault="00FF4CAE" w:rsidP="00FF4CAE">
      <w:pPr>
        <w:pStyle w:val="Default"/>
        <w:ind w:left="360"/>
        <w:rPr>
          <w:sz w:val="22"/>
          <w:szCs w:val="22"/>
        </w:rPr>
      </w:pPr>
      <w:r w:rsidRPr="00FF4CAE">
        <w:rPr>
          <w:sz w:val="22"/>
          <w:szCs w:val="22"/>
        </w:rPr>
        <w:t>The annual fee for SWIS</w:t>
      </w:r>
      <w:r w:rsidRPr="00920493">
        <w:rPr>
          <w:sz w:val="22"/>
          <w:szCs w:val="22"/>
          <w:vertAlign w:val="superscript"/>
        </w:rPr>
        <w:t>™</w:t>
      </w:r>
      <w:r w:rsidRPr="00FF4CAE">
        <w:rPr>
          <w:sz w:val="22"/>
          <w:szCs w:val="22"/>
        </w:rPr>
        <w:t xml:space="preserve"> with CICO-SWIS</w:t>
      </w:r>
      <w:r w:rsidRPr="00920493">
        <w:rPr>
          <w:sz w:val="22"/>
          <w:szCs w:val="22"/>
          <w:vertAlign w:val="superscript"/>
        </w:rPr>
        <w:t>TM</w:t>
      </w:r>
      <w:r w:rsidRPr="00FF4CAE">
        <w:rPr>
          <w:sz w:val="22"/>
          <w:szCs w:val="22"/>
        </w:rPr>
        <w:t xml:space="preserve"> </w:t>
      </w:r>
      <w:r w:rsidR="008760C8">
        <w:rPr>
          <w:sz w:val="22"/>
          <w:szCs w:val="22"/>
        </w:rPr>
        <w:t>and ISIS-SWIS</w:t>
      </w:r>
      <w:r w:rsidRPr="008760C8">
        <w:rPr>
          <w:sz w:val="22"/>
          <w:szCs w:val="22"/>
          <w:vertAlign w:val="subscript"/>
        </w:rPr>
        <w:t>TM</w:t>
      </w:r>
      <w:r w:rsidRPr="00FF4CAE">
        <w:rPr>
          <w:sz w:val="22"/>
          <w:szCs w:val="22"/>
        </w:rPr>
        <w:t xml:space="preserve"> is $450. </w:t>
      </w:r>
    </w:p>
    <w:p w:rsidR="00FF4CAE" w:rsidRPr="00FF4CAE" w:rsidRDefault="00FF4CAE" w:rsidP="00FF4CAE">
      <w:pPr>
        <w:pStyle w:val="Default"/>
        <w:ind w:left="360"/>
        <w:rPr>
          <w:sz w:val="22"/>
          <w:szCs w:val="22"/>
        </w:rPr>
      </w:pPr>
      <w:r w:rsidRPr="00FF4CAE">
        <w:rPr>
          <w:sz w:val="22"/>
          <w:szCs w:val="22"/>
        </w:rPr>
        <w:t>The annual fee for SWIS</w:t>
      </w:r>
      <w:r w:rsidRPr="00920493">
        <w:rPr>
          <w:sz w:val="22"/>
          <w:szCs w:val="22"/>
          <w:vertAlign w:val="superscript"/>
        </w:rPr>
        <w:t>TM</w:t>
      </w:r>
      <w:r w:rsidRPr="00FF4CAE">
        <w:rPr>
          <w:sz w:val="22"/>
          <w:szCs w:val="22"/>
        </w:rPr>
        <w:t xml:space="preserve"> with ISIS-SWIS</w:t>
      </w:r>
      <w:r w:rsidRPr="00920493">
        <w:rPr>
          <w:sz w:val="22"/>
          <w:szCs w:val="22"/>
          <w:vertAlign w:val="superscript"/>
        </w:rPr>
        <w:t>TM</w:t>
      </w:r>
      <w:r w:rsidRPr="00FF4CAE">
        <w:rPr>
          <w:sz w:val="22"/>
          <w:szCs w:val="22"/>
        </w:rPr>
        <w:t xml:space="preserve"> is $400. </w:t>
      </w:r>
    </w:p>
    <w:p w:rsidR="00FF4CAE" w:rsidRDefault="00FF4CAE" w:rsidP="00FF4CAE">
      <w:pPr>
        <w:pStyle w:val="Default"/>
        <w:ind w:left="360"/>
        <w:rPr>
          <w:i/>
          <w:iCs/>
          <w:sz w:val="22"/>
          <w:szCs w:val="22"/>
        </w:rPr>
      </w:pPr>
      <w:r w:rsidRPr="00FF4CAE">
        <w:rPr>
          <w:sz w:val="22"/>
          <w:szCs w:val="22"/>
        </w:rPr>
        <w:t>The annual fee for ISIS-SWIS</w:t>
      </w:r>
      <w:r w:rsidRPr="00920493">
        <w:rPr>
          <w:sz w:val="22"/>
          <w:szCs w:val="22"/>
          <w:vertAlign w:val="superscript"/>
        </w:rPr>
        <w:t>TM</w:t>
      </w:r>
      <w:r w:rsidRPr="00FF4CAE">
        <w:rPr>
          <w:sz w:val="22"/>
          <w:szCs w:val="22"/>
        </w:rPr>
        <w:t xml:space="preserve"> alone is $200. </w:t>
      </w:r>
    </w:p>
    <w:p w:rsidR="00FF4CAE" w:rsidRDefault="00FF4CAE" w:rsidP="00FF4CAE">
      <w:pPr>
        <w:pStyle w:val="Default"/>
        <w:ind w:left="360"/>
        <w:rPr>
          <w:i/>
          <w:iCs/>
          <w:sz w:val="22"/>
          <w:szCs w:val="22"/>
        </w:rPr>
      </w:pPr>
    </w:p>
    <w:p w:rsidR="00FF4CAE" w:rsidRPr="00FF4CAE" w:rsidRDefault="00FF4CAE" w:rsidP="00FF4CAE">
      <w:pPr>
        <w:pStyle w:val="Default"/>
        <w:ind w:left="360"/>
        <w:rPr>
          <w:sz w:val="22"/>
          <w:szCs w:val="22"/>
        </w:rPr>
      </w:pPr>
      <w:r w:rsidRPr="00FF4CAE">
        <w:rPr>
          <w:i/>
          <w:iCs/>
          <w:sz w:val="22"/>
          <w:szCs w:val="22"/>
        </w:rPr>
        <w:t xml:space="preserve">Note: If a school signs up for any application after March 1 in any school year, the subscription fee will be waived for the remainder of the subscription year (August 31). The subscription will be renewed and invoiced on September 1 for the upcoming subscription year. </w:t>
      </w:r>
    </w:p>
    <w:p w:rsidR="00FF4CAE" w:rsidRPr="00920493" w:rsidRDefault="00FF4CAE" w:rsidP="00920493">
      <w:pPr>
        <w:spacing w:line="240" w:lineRule="auto"/>
        <w:ind w:left="360"/>
        <w:rPr>
          <w:rFonts w:ascii="Times New Roman" w:hAnsi="Times New Roman" w:cs="Times New Roman"/>
          <w:i/>
          <w:iCs/>
          <w:sz w:val="2"/>
        </w:rPr>
      </w:pPr>
    </w:p>
    <w:p w:rsidR="00FF4CAE" w:rsidRDefault="00FF4CAE" w:rsidP="00FF4CAE">
      <w:pPr>
        <w:ind w:left="360"/>
        <w:rPr>
          <w:rFonts w:ascii="Times New Roman" w:hAnsi="Times New Roman" w:cs="Times New Roman"/>
          <w:i/>
          <w:iCs/>
        </w:rPr>
      </w:pPr>
      <w:r w:rsidRPr="00FF4CAE">
        <w:rPr>
          <w:rFonts w:ascii="Times New Roman" w:hAnsi="Times New Roman" w:cs="Times New Roman"/>
          <w:i/>
          <w:iCs/>
        </w:rPr>
        <w:t>Note: If a district or region submits a single annual invoice for 20+ SWIS subscriptions or 20+ ISIS-SWIS subscriptions, the cost per school is reduced to $200 for SWIS and $150 for ISIS-SWIS.</w:t>
      </w:r>
    </w:p>
    <w:p w:rsidR="00920493" w:rsidRPr="00920493" w:rsidRDefault="00920493" w:rsidP="00FF4CAE">
      <w:pPr>
        <w:ind w:left="360"/>
        <w:rPr>
          <w:b/>
        </w:rPr>
      </w:pPr>
      <w:r>
        <w:rPr>
          <w:rFonts w:ascii="Times New Roman" w:hAnsi="Times New Roman" w:cs="Times New Roman"/>
          <w:b/>
          <w:iCs/>
        </w:rPr>
        <w:t xml:space="preserve">For more information or to demo these programs visit: </w:t>
      </w:r>
      <w:r w:rsidRPr="00920493">
        <w:rPr>
          <w:rFonts w:ascii="Times New Roman" w:hAnsi="Times New Roman" w:cs="Times New Roman"/>
          <w:b/>
          <w:iCs/>
        </w:rPr>
        <w:t xml:space="preserve">  </w:t>
      </w:r>
      <w:hyperlink r:id="rId5" w:history="1">
        <w:r w:rsidRPr="00920493">
          <w:rPr>
            <w:rStyle w:val="Hyperlink"/>
            <w:rFonts w:ascii="Times New Roman" w:hAnsi="Times New Roman" w:cs="Times New Roman"/>
            <w:b/>
            <w:iCs/>
          </w:rPr>
          <w:t>www.swis.org</w:t>
        </w:r>
      </w:hyperlink>
      <w:r w:rsidRPr="00920493">
        <w:rPr>
          <w:rFonts w:ascii="Times New Roman" w:hAnsi="Times New Roman" w:cs="Times New Roman"/>
          <w:b/>
          <w:iCs/>
        </w:rPr>
        <w:t xml:space="preserve"> </w:t>
      </w:r>
      <w:bookmarkStart w:id="0" w:name="_GoBack"/>
      <w:bookmarkEnd w:id="0"/>
    </w:p>
    <w:sectPr w:rsidR="00920493" w:rsidRPr="00920493" w:rsidSect="00FF4CA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CAE"/>
    <w:rsid w:val="008760C8"/>
    <w:rsid w:val="00920493"/>
    <w:rsid w:val="009F14BB"/>
    <w:rsid w:val="00FF4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F4CA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2049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F4CA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204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wi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641</Words>
  <Characters>3657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Southern Mississippi</Company>
  <LinksUpToDate>false</LinksUpToDate>
  <CharactersWithSpaces>4290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Sydney Wise</dc:creator>
  <cp:lastModifiedBy>Sydney Wise</cp:lastModifiedBy>
  <cp:revision>2</cp:revision>
  <dcterms:created xsi:type="dcterms:W3CDTF">2013-01-10T15:54:00Z</dcterms:created>
  <dcterms:modified xsi:type="dcterms:W3CDTF">2013-01-10T16:11:00Z</dcterms:modified>
</cp:coreProperties>
</file>